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01" w:rsidRPr="0092414A" w:rsidRDefault="00BE4D01" w:rsidP="00BE4D01">
      <w:pPr>
        <w:spacing w:after="0" w:line="240" w:lineRule="auto"/>
        <w:jc w:val="center"/>
        <w:rPr>
          <w:rFonts w:ascii="Times New Roman" w:hAnsi="Times New Roman" w:cs="Times New Roman"/>
          <w:b/>
          <w:sz w:val="28"/>
          <w:szCs w:val="28"/>
        </w:rPr>
      </w:pPr>
      <w:r w:rsidRPr="0092414A">
        <w:rPr>
          <w:rFonts w:ascii="Times New Roman" w:hAnsi="Times New Roman" w:cs="Times New Roman"/>
          <w:b/>
          <w:sz w:val="28"/>
          <w:szCs w:val="28"/>
        </w:rPr>
        <w:t>УПРАВЛЕНИЕ ОБРАЗОВАНИЯ АДМИНИСТРАЦИИ</w:t>
      </w:r>
    </w:p>
    <w:p w:rsidR="00BE4D01" w:rsidRPr="0092414A" w:rsidRDefault="00BE4D01" w:rsidP="00BE4D01">
      <w:pPr>
        <w:spacing w:after="0" w:line="240" w:lineRule="auto"/>
        <w:jc w:val="center"/>
        <w:rPr>
          <w:rFonts w:ascii="Times New Roman" w:hAnsi="Times New Roman" w:cs="Times New Roman"/>
          <w:b/>
          <w:sz w:val="28"/>
          <w:szCs w:val="28"/>
        </w:rPr>
      </w:pPr>
      <w:r w:rsidRPr="0092414A">
        <w:rPr>
          <w:rFonts w:ascii="Times New Roman" w:hAnsi="Times New Roman" w:cs="Times New Roman"/>
          <w:b/>
          <w:sz w:val="28"/>
          <w:szCs w:val="28"/>
        </w:rPr>
        <w:t>МУНИЦИПАЛЬНОГО РАЙОНА</w:t>
      </w:r>
    </w:p>
    <w:p w:rsidR="00BE4D01" w:rsidRPr="0092414A" w:rsidRDefault="00BE4D01" w:rsidP="00BE4D01">
      <w:pPr>
        <w:spacing w:after="0" w:line="240" w:lineRule="auto"/>
        <w:jc w:val="center"/>
        <w:rPr>
          <w:rFonts w:ascii="Times New Roman" w:hAnsi="Times New Roman" w:cs="Times New Roman"/>
          <w:b/>
          <w:sz w:val="28"/>
          <w:szCs w:val="28"/>
        </w:rPr>
      </w:pPr>
      <w:r w:rsidRPr="0092414A">
        <w:rPr>
          <w:rFonts w:ascii="Times New Roman" w:hAnsi="Times New Roman" w:cs="Times New Roman"/>
          <w:b/>
          <w:sz w:val="28"/>
          <w:szCs w:val="28"/>
        </w:rPr>
        <w:t xml:space="preserve"> «УСТЬ-КУЛОМСКИЙ»</w:t>
      </w:r>
    </w:p>
    <w:p w:rsidR="00BE4D01" w:rsidRPr="0092414A" w:rsidRDefault="00BE4D01" w:rsidP="00BE4D01">
      <w:pPr>
        <w:spacing w:after="0" w:line="240" w:lineRule="auto"/>
        <w:jc w:val="center"/>
        <w:rPr>
          <w:rFonts w:ascii="Times New Roman" w:hAnsi="Times New Roman" w:cs="Times New Roman"/>
          <w:b/>
          <w:sz w:val="28"/>
          <w:szCs w:val="28"/>
        </w:rPr>
      </w:pPr>
    </w:p>
    <w:p w:rsidR="00BE4D01" w:rsidRPr="0092414A" w:rsidRDefault="00BE4D01" w:rsidP="00BE4D01">
      <w:pPr>
        <w:spacing w:after="0" w:line="240" w:lineRule="auto"/>
        <w:jc w:val="center"/>
        <w:rPr>
          <w:rFonts w:ascii="Times New Roman" w:hAnsi="Times New Roman" w:cs="Times New Roman"/>
          <w:b/>
          <w:sz w:val="28"/>
          <w:szCs w:val="28"/>
        </w:rPr>
      </w:pPr>
      <w:r w:rsidRPr="0092414A">
        <w:rPr>
          <w:rFonts w:ascii="Times New Roman" w:hAnsi="Times New Roman" w:cs="Times New Roman"/>
          <w:b/>
          <w:sz w:val="28"/>
          <w:szCs w:val="28"/>
        </w:rPr>
        <w:t>ПРИКАЗ</w:t>
      </w:r>
    </w:p>
    <w:p w:rsidR="00BE4D01" w:rsidRPr="0092414A" w:rsidRDefault="00BE4D01" w:rsidP="00BE4D01">
      <w:pPr>
        <w:spacing w:after="0" w:line="240" w:lineRule="auto"/>
        <w:jc w:val="center"/>
        <w:rPr>
          <w:rFonts w:ascii="Times New Roman" w:hAnsi="Times New Roman" w:cs="Times New Roman"/>
          <w:b/>
          <w:sz w:val="28"/>
          <w:szCs w:val="28"/>
        </w:rPr>
      </w:pPr>
    </w:p>
    <w:p w:rsidR="00BE4D01" w:rsidRDefault="00BE4D01" w:rsidP="00BE4D01">
      <w:pPr>
        <w:spacing w:after="0" w:line="240" w:lineRule="auto"/>
        <w:jc w:val="both"/>
        <w:rPr>
          <w:rFonts w:ascii="Times New Roman" w:hAnsi="Times New Roman" w:cs="Times New Roman"/>
          <w:sz w:val="28"/>
          <w:szCs w:val="28"/>
        </w:rPr>
      </w:pPr>
      <w:r w:rsidRPr="0092414A">
        <w:rPr>
          <w:rFonts w:ascii="Times New Roman" w:hAnsi="Times New Roman" w:cs="Times New Roman"/>
          <w:sz w:val="28"/>
          <w:szCs w:val="28"/>
        </w:rPr>
        <w:t xml:space="preserve">От   </w:t>
      </w:r>
      <w:r>
        <w:rPr>
          <w:rFonts w:ascii="Times New Roman" w:hAnsi="Times New Roman" w:cs="Times New Roman"/>
          <w:sz w:val="28"/>
          <w:szCs w:val="28"/>
        </w:rPr>
        <w:t>31июля</w:t>
      </w:r>
      <w:r w:rsidRPr="0092414A">
        <w:rPr>
          <w:rFonts w:ascii="Times New Roman" w:hAnsi="Times New Roman" w:cs="Times New Roman"/>
          <w:sz w:val="28"/>
          <w:szCs w:val="28"/>
        </w:rPr>
        <w:t xml:space="preserve"> 201</w:t>
      </w:r>
      <w:r>
        <w:rPr>
          <w:rFonts w:ascii="Times New Roman" w:hAnsi="Times New Roman" w:cs="Times New Roman"/>
          <w:sz w:val="28"/>
          <w:szCs w:val="28"/>
        </w:rPr>
        <w:t>7</w:t>
      </w:r>
      <w:r w:rsidRPr="0092414A">
        <w:rPr>
          <w:rFonts w:ascii="Times New Roman" w:hAnsi="Times New Roman" w:cs="Times New Roman"/>
          <w:sz w:val="28"/>
          <w:szCs w:val="28"/>
        </w:rPr>
        <w:t xml:space="preserve"> г.</w:t>
      </w:r>
      <w:r w:rsidRPr="0092414A">
        <w:rPr>
          <w:rFonts w:ascii="Times New Roman" w:hAnsi="Times New Roman" w:cs="Times New Roman"/>
          <w:sz w:val="28"/>
          <w:szCs w:val="28"/>
        </w:rPr>
        <w:tab/>
      </w:r>
      <w:r w:rsidRPr="0092414A">
        <w:rPr>
          <w:rFonts w:ascii="Times New Roman" w:hAnsi="Times New Roman" w:cs="Times New Roman"/>
          <w:sz w:val="28"/>
          <w:szCs w:val="28"/>
        </w:rPr>
        <w:tab/>
      </w:r>
      <w:r w:rsidRPr="0092414A">
        <w:rPr>
          <w:rFonts w:ascii="Times New Roman" w:hAnsi="Times New Roman" w:cs="Times New Roman"/>
          <w:sz w:val="28"/>
          <w:szCs w:val="28"/>
        </w:rPr>
        <w:tab/>
      </w:r>
      <w:r w:rsidRPr="0092414A">
        <w:rPr>
          <w:rFonts w:ascii="Times New Roman" w:hAnsi="Times New Roman" w:cs="Times New Roman"/>
          <w:sz w:val="28"/>
          <w:szCs w:val="28"/>
        </w:rPr>
        <w:tab/>
      </w:r>
      <w:r w:rsidRPr="0092414A">
        <w:rPr>
          <w:rFonts w:ascii="Times New Roman" w:hAnsi="Times New Roman" w:cs="Times New Roman"/>
          <w:sz w:val="28"/>
          <w:szCs w:val="28"/>
        </w:rPr>
        <w:tab/>
      </w:r>
      <w:r w:rsidRPr="0092414A">
        <w:rPr>
          <w:rFonts w:ascii="Times New Roman" w:hAnsi="Times New Roman" w:cs="Times New Roman"/>
          <w:sz w:val="28"/>
          <w:szCs w:val="28"/>
        </w:rPr>
        <w:tab/>
      </w:r>
      <w:r w:rsidRPr="0092414A">
        <w:rPr>
          <w:rFonts w:ascii="Times New Roman" w:hAnsi="Times New Roman" w:cs="Times New Roman"/>
          <w:sz w:val="28"/>
          <w:szCs w:val="28"/>
        </w:rPr>
        <w:tab/>
      </w:r>
      <w:r w:rsidRPr="0092414A">
        <w:rPr>
          <w:rFonts w:ascii="Times New Roman" w:hAnsi="Times New Roman" w:cs="Times New Roman"/>
          <w:sz w:val="28"/>
          <w:szCs w:val="28"/>
        </w:rPr>
        <w:tab/>
        <w:t xml:space="preserve">№  </w:t>
      </w:r>
      <w:r>
        <w:rPr>
          <w:rFonts w:ascii="Times New Roman" w:hAnsi="Times New Roman" w:cs="Times New Roman"/>
          <w:sz w:val="28"/>
          <w:szCs w:val="28"/>
        </w:rPr>
        <w:t>428</w:t>
      </w:r>
    </w:p>
    <w:p w:rsidR="00BE4D01" w:rsidRDefault="00BE4D01" w:rsidP="00BE4D01">
      <w:pPr>
        <w:spacing w:after="0" w:line="240" w:lineRule="auto"/>
        <w:jc w:val="both"/>
        <w:rPr>
          <w:rFonts w:ascii="Times New Roman" w:hAnsi="Times New Roman" w:cs="Times New Roman"/>
          <w:sz w:val="28"/>
          <w:szCs w:val="28"/>
        </w:rPr>
      </w:pPr>
    </w:p>
    <w:p w:rsidR="00BE4D01" w:rsidRPr="007A0C36" w:rsidRDefault="00BE4D01" w:rsidP="00BE4D01">
      <w:pPr>
        <w:spacing w:after="0" w:line="240" w:lineRule="auto"/>
        <w:jc w:val="both"/>
        <w:rPr>
          <w:rFonts w:ascii="Times New Roman" w:hAnsi="Times New Roman" w:cs="Times New Roman"/>
          <w:b/>
          <w:sz w:val="28"/>
          <w:szCs w:val="28"/>
        </w:rPr>
      </w:pPr>
      <w:r w:rsidRPr="007A0C36">
        <w:rPr>
          <w:rFonts w:ascii="Times New Roman" w:hAnsi="Times New Roman" w:cs="Times New Roman"/>
          <w:b/>
          <w:sz w:val="28"/>
          <w:szCs w:val="28"/>
        </w:rPr>
        <w:t>Об утверждении примерного положения</w:t>
      </w:r>
    </w:p>
    <w:p w:rsidR="00BE4D01" w:rsidRDefault="00BE4D01" w:rsidP="00BE4D01">
      <w:pPr>
        <w:spacing w:after="0" w:line="240" w:lineRule="auto"/>
        <w:jc w:val="both"/>
        <w:rPr>
          <w:rFonts w:ascii="Times New Roman" w:hAnsi="Times New Roman" w:cs="Times New Roman"/>
          <w:b/>
          <w:sz w:val="28"/>
          <w:szCs w:val="28"/>
        </w:rPr>
      </w:pPr>
      <w:r w:rsidRPr="007A0C36">
        <w:rPr>
          <w:rFonts w:ascii="Times New Roman" w:hAnsi="Times New Roman" w:cs="Times New Roman"/>
          <w:b/>
          <w:sz w:val="28"/>
          <w:szCs w:val="28"/>
        </w:rPr>
        <w:t>о службе школьной медиации</w:t>
      </w:r>
    </w:p>
    <w:p w:rsidR="00BE4D01" w:rsidRDefault="00BE4D01" w:rsidP="00BE4D01">
      <w:pPr>
        <w:spacing w:after="0" w:line="240" w:lineRule="auto"/>
        <w:jc w:val="both"/>
        <w:rPr>
          <w:rFonts w:ascii="Times New Roman" w:hAnsi="Times New Roman" w:cs="Times New Roman"/>
          <w:b/>
          <w:sz w:val="28"/>
          <w:szCs w:val="28"/>
        </w:rPr>
      </w:pPr>
    </w:p>
    <w:p w:rsidR="00BE4D01" w:rsidRDefault="00BE4D01" w:rsidP="00BE4D0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7A0C36">
        <w:rPr>
          <w:rFonts w:ascii="Times New Roman" w:hAnsi="Times New Roman" w:cs="Times New Roman"/>
          <w:sz w:val="28"/>
          <w:szCs w:val="28"/>
        </w:rPr>
        <w:t xml:space="preserve">На основании протеста Прокуратуры </w:t>
      </w:r>
      <w:proofErr w:type="spellStart"/>
      <w:r w:rsidRPr="007A0C36">
        <w:rPr>
          <w:rFonts w:ascii="Times New Roman" w:hAnsi="Times New Roman" w:cs="Times New Roman"/>
          <w:sz w:val="28"/>
          <w:szCs w:val="28"/>
        </w:rPr>
        <w:t>Усть-Куломского</w:t>
      </w:r>
      <w:proofErr w:type="spellEnd"/>
      <w:r w:rsidRPr="007A0C36">
        <w:rPr>
          <w:rFonts w:ascii="Times New Roman" w:hAnsi="Times New Roman" w:cs="Times New Roman"/>
          <w:sz w:val="28"/>
          <w:szCs w:val="28"/>
        </w:rPr>
        <w:t xml:space="preserve"> района</w:t>
      </w:r>
      <w:r>
        <w:rPr>
          <w:rFonts w:ascii="Times New Roman" w:hAnsi="Times New Roman" w:cs="Times New Roman"/>
          <w:sz w:val="28"/>
          <w:szCs w:val="28"/>
        </w:rPr>
        <w:t xml:space="preserve"> от 28.07.2017 г. № </w:t>
      </w:r>
      <w:r w:rsidRPr="007A0C36">
        <w:rPr>
          <w:rFonts w:ascii="Times New Roman" w:hAnsi="Times New Roman" w:cs="Times New Roman"/>
          <w:sz w:val="28"/>
          <w:szCs w:val="28"/>
        </w:rPr>
        <w:t>21-03-2017/1657</w:t>
      </w:r>
      <w:r>
        <w:rPr>
          <w:rFonts w:ascii="Times New Roman" w:hAnsi="Times New Roman" w:cs="Times New Roman"/>
          <w:sz w:val="28"/>
          <w:szCs w:val="28"/>
        </w:rPr>
        <w:t xml:space="preserve"> и в целях приведения в соответствие с требованиями федерального законодательства примерного положения о службе школьной медиации</w:t>
      </w:r>
    </w:p>
    <w:p w:rsidR="00BE4D01" w:rsidRDefault="00BE4D01" w:rsidP="00BE4D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приказываю:</w:t>
      </w:r>
    </w:p>
    <w:p w:rsidR="00BE4D01" w:rsidRPr="007A0C36" w:rsidRDefault="00BE4D01" w:rsidP="00BE4D01">
      <w:pPr>
        <w:numPr>
          <w:ilvl w:val="0"/>
          <w:numId w:val="3"/>
        </w:numPr>
        <w:spacing w:after="0" w:line="240" w:lineRule="auto"/>
        <w:jc w:val="both"/>
        <w:rPr>
          <w:rFonts w:ascii="Times New Roman" w:hAnsi="Times New Roman" w:cs="Times New Roman"/>
          <w:sz w:val="28"/>
          <w:szCs w:val="28"/>
        </w:rPr>
      </w:pPr>
      <w:r w:rsidRPr="007A0C36">
        <w:rPr>
          <w:rFonts w:ascii="Times New Roman" w:hAnsi="Times New Roman" w:cs="Times New Roman"/>
          <w:sz w:val="28"/>
          <w:szCs w:val="28"/>
        </w:rPr>
        <w:t>Утвердить примерное положение о службе школьной медиации (согласно приложению).</w:t>
      </w:r>
    </w:p>
    <w:p w:rsidR="00BE4D01" w:rsidRDefault="00BE4D01" w:rsidP="00BE4D0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Главному специалисту Управления образования </w:t>
      </w:r>
      <w:proofErr w:type="spellStart"/>
      <w:r>
        <w:rPr>
          <w:rFonts w:ascii="Times New Roman" w:hAnsi="Times New Roman" w:cs="Times New Roman"/>
          <w:sz w:val="28"/>
          <w:szCs w:val="28"/>
        </w:rPr>
        <w:t>Кинаш</w:t>
      </w:r>
      <w:proofErr w:type="spellEnd"/>
      <w:r>
        <w:rPr>
          <w:rFonts w:ascii="Times New Roman" w:hAnsi="Times New Roman" w:cs="Times New Roman"/>
          <w:sz w:val="28"/>
          <w:szCs w:val="28"/>
        </w:rPr>
        <w:t xml:space="preserve"> И.И. довести данное положение до руководителей общеобразовательных организаций. Срок – до 01.09.2017 г.</w:t>
      </w:r>
    </w:p>
    <w:p w:rsidR="00BE4D01" w:rsidRDefault="00BE4D01" w:rsidP="00BE4D0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w:t>
      </w:r>
      <w:r w:rsidRPr="000A1E5F">
        <w:rPr>
          <w:rFonts w:ascii="Times New Roman" w:hAnsi="Times New Roman" w:cs="Times New Roman"/>
          <w:sz w:val="28"/>
          <w:szCs w:val="28"/>
        </w:rPr>
        <w:t xml:space="preserve">ункт 1 приказа Управления образования от 12.05.2014 г. № 838 </w:t>
      </w:r>
      <w:r>
        <w:rPr>
          <w:rFonts w:ascii="Times New Roman" w:hAnsi="Times New Roman" w:cs="Times New Roman"/>
          <w:sz w:val="28"/>
          <w:szCs w:val="28"/>
        </w:rPr>
        <w:t>«</w:t>
      </w:r>
      <w:r w:rsidRPr="000A1E5F">
        <w:rPr>
          <w:rFonts w:ascii="Times New Roman" w:hAnsi="Times New Roman" w:cs="Times New Roman"/>
          <w:sz w:val="28"/>
          <w:szCs w:val="28"/>
        </w:rPr>
        <w:t>Об утверждении примерного положения</w:t>
      </w:r>
      <w:r w:rsidR="00F31153">
        <w:rPr>
          <w:rFonts w:ascii="Times New Roman" w:hAnsi="Times New Roman" w:cs="Times New Roman"/>
          <w:sz w:val="28"/>
          <w:szCs w:val="28"/>
        </w:rPr>
        <w:t xml:space="preserve"> </w:t>
      </w:r>
      <w:r w:rsidRPr="000A1E5F">
        <w:rPr>
          <w:rFonts w:ascii="Times New Roman" w:hAnsi="Times New Roman" w:cs="Times New Roman"/>
          <w:sz w:val="28"/>
          <w:szCs w:val="28"/>
        </w:rPr>
        <w:t>о службе школьной медиации</w:t>
      </w:r>
      <w:r>
        <w:rPr>
          <w:rFonts w:ascii="Times New Roman" w:hAnsi="Times New Roman" w:cs="Times New Roman"/>
          <w:sz w:val="28"/>
          <w:szCs w:val="28"/>
        </w:rPr>
        <w:t>».</w:t>
      </w:r>
    </w:p>
    <w:p w:rsidR="00BE4D01" w:rsidRDefault="00BE4D01" w:rsidP="00BE4D01">
      <w:pPr>
        <w:spacing w:after="0" w:line="240" w:lineRule="auto"/>
        <w:jc w:val="both"/>
        <w:rPr>
          <w:rFonts w:ascii="Times New Roman" w:hAnsi="Times New Roman" w:cs="Times New Roman"/>
          <w:sz w:val="28"/>
          <w:szCs w:val="28"/>
        </w:rPr>
      </w:pPr>
    </w:p>
    <w:p w:rsidR="00BE4D01" w:rsidRDefault="00BE4D01" w:rsidP="00BE4D01">
      <w:pPr>
        <w:spacing w:after="0" w:line="240" w:lineRule="auto"/>
        <w:jc w:val="both"/>
        <w:rPr>
          <w:rFonts w:ascii="Times New Roman" w:hAnsi="Times New Roman" w:cs="Times New Roman"/>
          <w:sz w:val="28"/>
          <w:szCs w:val="28"/>
        </w:rPr>
      </w:pPr>
    </w:p>
    <w:p w:rsidR="00BE4D01" w:rsidRDefault="00BE4D01" w:rsidP="00BE4D01">
      <w:pPr>
        <w:spacing w:after="0" w:line="240" w:lineRule="auto"/>
        <w:jc w:val="both"/>
        <w:rPr>
          <w:rFonts w:ascii="Times New Roman" w:hAnsi="Times New Roman" w:cs="Times New Roman"/>
          <w:sz w:val="28"/>
          <w:szCs w:val="28"/>
        </w:rPr>
      </w:pPr>
    </w:p>
    <w:p w:rsidR="00BE4D01" w:rsidRDefault="00BE4D01" w:rsidP="00BE4D01">
      <w:pPr>
        <w:spacing w:after="0" w:line="240" w:lineRule="auto"/>
        <w:jc w:val="both"/>
        <w:rPr>
          <w:rFonts w:ascii="Times New Roman" w:hAnsi="Times New Roman" w:cs="Times New Roman"/>
          <w:sz w:val="28"/>
          <w:szCs w:val="28"/>
        </w:rPr>
      </w:pPr>
    </w:p>
    <w:p w:rsidR="00BE4D01" w:rsidRDefault="00BE4D01" w:rsidP="00BE4D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Начальник                                                  О.В.Лебедева</w:t>
      </w: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Default="00BE4D01" w:rsidP="00BE4D01">
      <w:pPr>
        <w:spacing w:after="0" w:line="240" w:lineRule="auto"/>
        <w:ind w:firstLine="360"/>
        <w:jc w:val="both"/>
        <w:rPr>
          <w:rFonts w:ascii="Times New Roman" w:hAnsi="Times New Roman" w:cs="Times New Roman"/>
          <w:sz w:val="28"/>
          <w:szCs w:val="28"/>
        </w:rPr>
      </w:pPr>
    </w:p>
    <w:p w:rsidR="00BE4D01" w:rsidRPr="000A1E5F" w:rsidRDefault="00BE4D01" w:rsidP="00BE4D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Лебедева О.В.; 94030</w:t>
      </w:r>
    </w:p>
    <w:p w:rsidR="00BE4D01" w:rsidRPr="0092414A" w:rsidRDefault="00BE4D01" w:rsidP="00BE4D01">
      <w:pPr>
        <w:spacing w:after="0" w:line="240" w:lineRule="auto"/>
        <w:jc w:val="both"/>
        <w:rPr>
          <w:rFonts w:ascii="Times New Roman" w:hAnsi="Times New Roman" w:cs="Times New Roman"/>
          <w:sz w:val="28"/>
          <w:szCs w:val="28"/>
        </w:rPr>
      </w:pPr>
    </w:p>
    <w:p w:rsidR="00BE4D01" w:rsidRDefault="00BE4D01" w:rsidP="00BE4D01">
      <w:pPr>
        <w:shd w:val="clear" w:color="auto" w:fill="FFFFFF"/>
        <w:spacing w:after="0" w:line="240" w:lineRule="auto"/>
        <w:jc w:val="right"/>
        <w:rPr>
          <w:rFonts w:ascii="Times New Roman" w:hAnsi="Times New Roman" w:cs="Times New Roman"/>
          <w:snapToGrid w:val="0"/>
          <w:color w:val="000000"/>
          <w:sz w:val="28"/>
          <w:szCs w:val="28"/>
        </w:rPr>
      </w:pPr>
    </w:p>
    <w:p w:rsidR="00BE4D01" w:rsidRPr="0092414A" w:rsidRDefault="00BE4D01" w:rsidP="00BE4D01">
      <w:pPr>
        <w:shd w:val="clear" w:color="auto" w:fill="FFFFFF"/>
        <w:spacing w:after="0" w:line="240" w:lineRule="auto"/>
        <w:jc w:val="right"/>
        <w:rPr>
          <w:rFonts w:ascii="Times New Roman" w:hAnsi="Times New Roman" w:cs="Times New Roman"/>
          <w:snapToGrid w:val="0"/>
          <w:color w:val="000000"/>
          <w:sz w:val="28"/>
          <w:szCs w:val="28"/>
        </w:rPr>
      </w:pPr>
      <w:r w:rsidRPr="0092414A">
        <w:rPr>
          <w:rFonts w:ascii="Times New Roman" w:hAnsi="Times New Roman" w:cs="Times New Roman"/>
          <w:snapToGrid w:val="0"/>
          <w:color w:val="000000"/>
          <w:sz w:val="28"/>
          <w:szCs w:val="28"/>
        </w:rPr>
        <w:lastRenderedPageBreak/>
        <w:t>Утверждено приказом</w:t>
      </w:r>
    </w:p>
    <w:p w:rsidR="00BE4D01" w:rsidRPr="0092414A" w:rsidRDefault="00BE4D01" w:rsidP="00BE4D01">
      <w:pPr>
        <w:shd w:val="clear" w:color="auto" w:fill="FFFFFF"/>
        <w:spacing w:after="0" w:line="240" w:lineRule="auto"/>
        <w:jc w:val="right"/>
        <w:rPr>
          <w:rFonts w:ascii="Times New Roman" w:hAnsi="Times New Roman" w:cs="Times New Roman"/>
          <w:snapToGrid w:val="0"/>
          <w:color w:val="000000"/>
          <w:sz w:val="28"/>
          <w:szCs w:val="28"/>
        </w:rPr>
      </w:pPr>
      <w:r w:rsidRPr="0092414A">
        <w:rPr>
          <w:rFonts w:ascii="Times New Roman" w:hAnsi="Times New Roman" w:cs="Times New Roman"/>
          <w:snapToGrid w:val="0"/>
          <w:color w:val="000000"/>
          <w:sz w:val="28"/>
          <w:szCs w:val="28"/>
        </w:rPr>
        <w:t xml:space="preserve"> Управления образования</w:t>
      </w:r>
    </w:p>
    <w:p w:rsidR="00BE4D01" w:rsidRDefault="00BE4D01" w:rsidP="00BE4D01">
      <w:pPr>
        <w:shd w:val="clear" w:color="auto" w:fill="FFFFFF"/>
        <w:spacing w:after="0" w:line="240" w:lineRule="auto"/>
        <w:jc w:val="right"/>
        <w:rPr>
          <w:rFonts w:ascii="Times New Roman" w:hAnsi="Times New Roman" w:cs="Times New Roman"/>
          <w:snapToGrid w:val="0"/>
          <w:color w:val="000000"/>
          <w:sz w:val="28"/>
          <w:szCs w:val="28"/>
        </w:rPr>
      </w:pPr>
      <w:r w:rsidRPr="0092414A">
        <w:rPr>
          <w:rFonts w:ascii="Times New Roman" w:hAnsi="Times New Roman" w:cs="Times New Roman"/>
          <w:snapToGrid w:val="0"/>
          <w:color w:val="000000"/>
          <w:sz w:val="28"/>
          <w:szCs w:val="28"/>
        </w:rPr>
        <w:t xml:space="preserve"> от «</w:t>
      </w:r>
      <w:r>
        <w:rPr>
          <w:rFonts w:ascii="Times New Roman" w:hAnsi="Times New Roman" w:cs="Times New Roman"/>
          <w:snapToGrid w:val="0"/>
          <w:color w:val="000000"/>
          <w:sz w:val="28"/>
          <w:szCs w:val="28"/>
        </w:rPr>
        <w:t>31</w:t>
      </w:r>
      <w:r w:rsidRPr="0092414A">
        <w:rPr>
          <w:rFonts w:ascii="Times New Roman" w:hAnsi="Times New Roman" w:cs="Times New Roman"/>
          <w:snapToGrid w:val="0"/>
          <w:color w:val="000000"/>
          <w:sz w:val="28"/>
          <w:szCs w:val="28"/>
        </w:rPr>
        <w:t xml:space="preserve">» </w:t>
      </w:r>
      <w:r>
        <w:rPr>
          <w:rFonts w:ascii="Times New Roman" w:hAnsi="Times New Roman" w:cs="Times New Roman"/>
          <w:snapToGrid w:val="0"/>
          <w:color w:val="000000"/>
          <w:sz w:val="28"/>
          <w:szCs w:val="28"/>
        </w:rPr>
        <w:t>июл</w:t>
      </w:r>
      <w:r w:rsidRPr="0092414A">
        <w:rPr>
          <w:rFonts w:ascii="Times New Roman" w:hAnsi="Times New Roman" w:cs="Times New Roman"/>
          <w:snapToGrid w:val="0"/>
          <w:color w:val="000000"/>
          <w:sz w:val="28"/>
          <w:szCs w:val="28"/>
        </w:rPr>
        <w:t>я   201</w:t>
      </w:r>
      <w:r>
        <w:rPr>
          <w:rFonts w:ascii="Times New Roman" w:hAnsi="Times New Roman" w:cs="Times New Roman"/>
          <w:snapToGrid w:val="0"/>
          <w:color w:val="000000"/>
          <w:sz w:val="28"/>
          <w:szCs w:val="28"/>
        </w:rPr>
        <w:t>7</w:t>
      </w:r>
      <w:r w:rsidRPr="0092414A">
        <w:rPr>
          <w:rFonts w:ascii="Times New Roman" w:hAnsi="Times New Roman" w:cs="Times New Roman"/>
          <w:snapToGrid w:val="0"/>
          <w:color w:val="000000"/>
          <w:sz w:val="28"/>
          <w:szCs w:val="28"/>
        </w:rPr>
        <w:t xml:space="preserve"> г. № </w:t>
      </w:r>
      <w:r>
        <w:rPr>
          <w:rFonts w:ascii="Times New Roman" w:hAnsi="Times New Roman" w:cs="Times New Roman"/>
          <w:snapToGrid w:val="0"/>
          <w:color w:val="000000"/>
          <w:sz w:val="28"/>
          <w:szCs w:val="28"/>
        </w:rPr>
        <w:t>428</w:t>
      </w:r>
    </w:p>
    <w:p w:rsidR="00BE4D01" w:rsidRPr="0092414A" w:rsidRDefault="00BE4D01" w:rsidP="00BE4D01">
      <w:pPr>
        <w:shd w:val="clear" w:color="auto" w:fill="FFFFFF"/>
        <w:spacing w:after="0" w:line="240" w:lineRule="auto"/>
        <w:jc w:val="right"/>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(приложение)</w:t>
      </w:r>
    </w:p>
    <w:p w:rsidR="00BE4D01" w:rsidRDefault="00BE4D01" w:rsidP="00BE4D01">
      <w:pPr>
        <w:jc w:val="right"/>
        <w:rPr>
          <w:rFonts w:ascii="Times New Roman" w:hAnsi="Times New Roman" w:cs="Times New Roman"/>
          <w:b/>
          <w:sz w:val="28"/>
          <w:szCs w:val="28"/>
        </w:rPr>
      </w:pPr>
    </w:p>
    <w:p w:rsidR="00BE4D01" w:rsidRPr="00C126AB" w:rsidRDefault="00BE4D01" w:rsidP="00BE4D01">
      <w:pPr>
        <w:jc w:val="center"/>
        <w:rPr>
          <w:rFonts w:ascii="Times New Roman" w:hAnsi="Times New Roman" w:cs="Times New Roman"/>
          <w:b/>
          <w:sz w:val="28"/>
          <w:szCs w:val="28"/>
        </w:rPr>
      </w:pPr>
      <w:r w:rsidRPr="00C126AB">
        <w:rPr>
          <w:rFonts w:ascii="Times New Roman" w:hAnsi="Times New Roman" w:cs="Times New Roman"/>
          <w:b/>
          <w:sz w:val="28"/>
          <w:szCs w:val="28"/>
        </w:rPr>
        <w:t>Примерное положение о службе школьной медиации</w:t>
      </w:r>
    </w:p>
    <w:p w:rsidR="00BE4D01" w:rsidRPr="00C126AB" w:rsidRDefault="00BE4D01" w:rsidP="00BE4D01">
      <w:pPr>
        <w:jc w:val="center"/>
        <w:rPr>
          <w:rFonts w:ascii="Times New Roman" w:hAnsi="Times New Roman" w:cs="Times New Roman"/>
          <w:sz w:val="28"/>
          <w:szCs w:val="28"/>
        </w:rPr>
      </w:pPr>
      <w:r w:rsidRPr="00C126AB">
        <w:rPr>
          <w:rFonts w:ascii="Times New Roman" w:hAnsi="Times New Roman" w:cs="Times New Roman"/>
          <w:sz w:val="28"/>
          <w:szCs w:val="28"/>
        </w:rPr>
        <w:t>1.Общие положения</w:t>
      </w:r>
    </w:p>
    <w:p w:rsidR="00BE4D01" w:rsidRPr="00C126AB" w:rsidRDefault="00BE4D01" w:rsidP="00BE4D01">
      <w:pPr>
        <w:numPr>
          <w:ilvl w:val="1"/>
          <w:numId w:val="1"/>
        </w:numPr>
        <w:tabs>
          <w:tab w:val="clear" w:pos="435"/>
          <w:tab w:val="num" w:pos="0"/>
        </w:tabs>
        <w:spacing w:after="0" w:line="240" w:lineRule="auto"/>
        <w:ind w:left="0" w:firstLine="0"/>
        <w:jc w:val="both"/>
        <w:rPr>
          <w:rFonts w:ascii="Times New Roman" w:hAnsi="Times New Roman" w:cs="Times New Roman"/>
          <w:sz w:val="28"/>
          <w:szCs w:val="28"/>
        </w:rPr>
      </w:pPr>
      <w:r w:rsidRPr="00C126AB">
        <w:rPr>
          <w:rFonts w:ascii="Times New Roman" w:hAnsi="Times New Roman" w:cs="Times New Roman"/>
          <w:sz w:val="28"/>
          <w:szCs w:val="28"/>
        </w:rPr>
        <w:t>Служба школьной медиации (далее - служба примирения) является структурным подразделением образовательной организации, которая объединяет учащихся (воспитанников), учителей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образовательной организации. В структуру службы школьной медиации входят Совет профилактики и Комиссия по урегулированию споров между участниками образовательного процесса.</w:t>
      </w:r>
    </w:p>
    <w:p w:rsidR="00BE4D01" w:rsidRPr="00C126AB" w:rsidRDefault="00BE4D01" w:rsidP="00BE4D01">
      <w:pPr>
        <w:numPr>
          <w:ilvl w:val="1"/>
          <w:numId w:val="1"/>
        </w:numPr>
        <w:tabs>
          <w:tab w:val="clear" w:pos="435"/>
          <w:tab w:val="num" w:pos="0"/>
        </w:tabs>
        <w:spacing w:after="0" w:line="240" w:lineRule="auto"/>
        <w:ind w:left="0" w:firstLine="0"/>
        <w:jc w:val="both"/>
        <w:rPr>
          <w:rFonts w:ascii="Times New Roman" w:hAnsi="Times New Roman" w:cs="Times New Roman"/>
          <w:sz w:val="28"/>
          <w:szCs w:val="28"/>
        </w:rPr>
      </w:pPr>
      <w:r w:rsidRPr="00C126AB">
        <w:rPr>
          <w:rFonts w:ascii="Times New Roman" w:hAnsi="Times New Roman" w:cs="Times New Roman"/>
          <w:sz w:val="28"/>
          <w:szCs w:val="28"/>
        </w:rPr>
        <w:t>Служба примирения является альтернативой другим способам реагирования на споры, конфликты, противоправное поведение или правонарушение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BE4D01" w:rsidRPr="00C126AB" w:rsidRDefault="00BE4D01" w:rsidP="00BE4D01">
      <w:pPr>
        <w:numPr>
          <w:ilvl w:val="1"/>
          <w:numId w:val="1"/>
        </w:numPr>
        <w:tabs>
          <w:tab w:val="clear" w:pos="435"/>
          <w:tab w:val="num" w:pos="0"/>
        </w:tabs>
        <w:spacing w:after="0" w:line="240" w:lineRule="auto"/>
        <w:ind w:left="0" w:firstLine="0"/>
        <w:jc w:val="both"/>
        <w:rPr>
          <w:rFonts w:ascii="Times New Roman" w:hAnsi="Times New Roman" w:cs="Times New Roman"/>
          <w:sz w:val="28"/>
          <w:szCs w:val="28"/>
        </w:rPr>
      </w:pPr>
      <w:r w:rsidRPr="00C126AB">
        <w:rPr>
          <w:rFonts w:ascii="Times New Roman" w:hAnsi="Times New Roman" w:cs="Times New Roman"/>
          <w:sz w:val="28"/>
          <w:szCs w:val="28"/>
        </w:rPr>
        <w:t>Служба примирения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образовательная организация может применить другие способы решения конфликта и/или меры воздействия.</w:t>
      </w:r>
    </w:p>
    <w:p w:rsidR="00BE4D01" w:rsidRPr="00C126AB" w:rsidRDefault="00BE4D01" w:rsidP="00BE4D01">
      <w:pPr>
        <w:numPr>
          <w:ilvl w:val="1"/>
          <w:numId w:val="1"/>
        </w:numPr>
        <w:tabs>
          <w:tab w:val="clear" w:pos="435"/>
          <w:tab w:val="num" w:pos="0"/>
        </w:tabs>
        <w:spacing w:after="0" w:line="240" w:lineRule="auto"/>
        <w:ind w:left="0" w:firstLine="0"/>
        <w:jc w:val="both"/>
        <w:rPr>
          <w:rFonts w:ascii="Times New Roman" w:hAnsi="Times New Roman" w:cs="Times New Roman"/>
          <w:sz w:val="28"/>
          <w:szCs w:val="28"/>
        </w:rPr>
      </w:pPr>
      <w:proofErr w:type="gramStart"/>
      <w:r w:rsidRPr="00C126AB">
        <w:rPr>
          <w:rFonts w:ascii="Times New Roman" w:hAnsi="Times New Roman" w:cs="Times New Roman"/>
          <w:sz w:val="28"/>
          <w:szCs w:val="28"/>
        </w:rPr>
        <w:t xml:space="preserve">Служба примирения осуществляет свою деятельность на основании Конституции РФ, Гражданского кодекса РФ, Семейного кодекса РФ, Федерального закона №273-ФЗ от 29.12.2012 года «Об образовании в Российской Федерации», Федерального закона №193-ФЗ от 27.07.2010г. «Об альтернативной процедуре урегулирования споров с участием посредника (процедуре медиации)», Федерального закона №124-ФЗ от 24.07.1998г. «Об основных гарантиях прав ребенка в РФ»,  настоящего Положения, а также </w:t>
      </w:r>
      <w:proofErr w:type="spellStart"/>
      <w:r w:rsidRPr="00C126AB">
        <w:rPr>
          <w:rFonts w:ascii="Times New Roman" w:hAnsi="Times New Roman" w:cs="Times New Roman"/>
          <w:sz w:val="28"/>
          <w:szCs w:val="28"/>
        </w:rPr>
        <w:t>всоответствии</w:t>
      </w:r>
      <w:proofErr w:type="spellEnd"/>
      <w:proofErr w:type="gramEnd"/>
      <w:r w:rsidRPr="00C126AB">
        <w:rPr>
          <w:rFonts w:ascii="Times New Roman" w:hAnsi="Times New Roman" w:cs="Times New Roman"/>
          <w:sz w:val="28"/>
          <w:szCs w:val="28"/>
        </w:rPr>
        <w:t xml:space="preserve"> с Национальной стратегией действий в интересах детей 2012-2017 годы», Планом первоочередных мероприятий до 2014 года по реализации важнейших положений Национальной стратегии действий в интересах детей на 2012-2017 годы, ФГОС основного полного образования и Стандартами восстановительной медиации от 2009 года.</w:t>
      </w:r>
    </w:p>
    <w:p w:rsidR="00BE4D01" w:rsidRPr="00C126AB" w:rsidRDefault="00BE4D01" w:rsidP="00BE4D01">
      <w:pPr>
        <w:spacing w:after="0" w:line="240" w:lineRule="auto"/>
        <w:jc w:val="both"/>
        <w:rPr>
          <w:rFonts w:ascii="Times New Roman" w:hAnsi="Times New Roman" w:cs="Times New Roman"/>
          <w:sz w:val="28"/>
          <w:szCs w:val="28"/>
        </w:rPr>
      </w:pPr>
    </w:p>
    <w:p w:rsidR="00BE4D01" w:rsidRDefault="00BE4D01" w:rsidP="00BE4D01">
      <w:pPr>
        <w:spacing w:after="0" w:line="240" w:lineRule="auto"/>
        <w:jc w:val="center"/>
        <w:rPr>
          <w:rFonts w:ascii="Times New Roman" w:hAnsi="Times New Roman" w:cs="Times New Roman"/>
          <w:sz w:val="28"/>
          <w:szCs w:val="28"/>
        </w:rPr>
      </w:pPr>
      <w:r w:rsidRPr="00C126AB">
        <w:rPr>
          <w:rFonts w:ascii="Times New Roman" w:hAnsi="Times New Roman" w:cs="Times New Roman"/>
          <w:sz w:val="28"/>
          <w:szCs w:val="28"/>
        </w:rPr>
        <w:t>2. Цели и задачи службы примирения</w:t>
      </w:r>
    </w:p>
    <w:p w:rsidR="00BE4D01" w:rsidRPr="00C126AB" w:rsidRDefault="00BE4D01" w:rsidP="00BE4D01">
      <w:pPr>
        <w:spacing w:after="0" w:line="240" w:lineRule="auto"/>
        <w:jc w:val="center"/>
        <w:rPr>
          <w:rFonts w:ascii="Times New Roman" w:hAnsi="Times New Roman" w:cs="Times New Roman"/>
          <w:sz w:val="28"/>
          <w:szCs w:val="28"/>
        </w:rPr>
      </w:pP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2.1 Целями службы примирения являются:</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lastRenderedPageBreak/>
        <w:t>Основная цель службы примирения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2.2 Задачами службы примирения являются:</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 xml:space="preserve">2.2.1 защита, помощь и обеспечение гарантий прав и интересов детей всех возрастов и групп, включая детей, попавших в трудную жизненную ситуацию и находящихся в социально опасном положении, детей из неблагополучных семей, детей с </w:t>
      </w:r>
      <w:proofErr w:type="spellStart"/>
      <w:r w:rsidRPr="00C126AB">
        <w:rPr>
          <w:rFonts w:ascii="Times New Roman" w:hAnsi="Times New Roman" w:cs="Times New Roman"/>
          <w:sz w:val="28"/>
          <w:szCs w:val="28"/>
        </w:rPr>
        <w:t>девиантным</w:t>
      </w:r>
      <w:proofErr w:type="spellEnd"/>
      <w:r w:rsidRPr="00C126AB">
        <w:rPr>
          <w:rFonts w:ascii="Times New Roman" w:hAnsi="Times New Roman" w:cs="Times New Roman"/>
          <w:sz w:val="28"/>
          <w:szCs w:val="28"/>
        </w:rPr>
        <w:t xml:space="preserve"> (общественно опасным) поведением, детей, совершивших общественно опасные деяния и освободившихся из мест лишения свободы;</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 xml:space="preserve">2.2.2 создание системы профилактической и коррекционной работы с детьми, попавшими в трудную жизненную ситуацию и находящимися в социально опасном положении, детьми из неблагополучных семей, детьми с </w:t>
      </w:r>
      <w:proofErr w:type="spellStart"/>
      <w:r w:rsidRPr="00C126AB">
        <w:rPr>
          <w:rFonts w:ascii="Times New Roman" w:hAnsi="Times New Roman" w:cs="Times New Roman"/>
          <w:sz w:val="28"/>
          <w:szCs w:val="28"/>
        </w:rPr>
        <w:t>девиантным</w:t>
      </w:r>
      <w:proofErr w:type="spellEnd"/>
      <w:r w:rsidRPr="00C126AB">
        <w:rPr>
          <w:rFonts w:ascii="Times New Roman" w:hAnsi="Times New Roman" w:cs="Times New Roman"/>
          <w:sz w:val="28"/>
          <w:szCs w:val="28"/>
        </w:rPr>
        <w:t xml:space="preserve"> (общественно опасным) поведением, детьми, совершившими общественно опасные деяния и освободившимися из мест лишения свободы;</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2.2.3 внедрение новых форм, технологий и методов работы, в том числе обеспечение досудебного и судебного сопровождения несовершеннолетних, вступивших в конфликт с законом;</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2.2.4 обеспечение возможности доступа к медиации для каждой семьи и каждого ребенка;</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2.2.5 разрешение разнообразных и разнонаправленных конфликтов, возникающих в образовательной организации, проведение просветительской работы среди коллег и родителей;</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2.2.6 предотвращение возникновения конфликтов;</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2.2.7 использование медиативного подхода в рамках работы с семьями и детьми, находящимися в социально опасном положении;</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 xml:space="preserve">2.2.8 использование медиативного подхода в рамках работы по профилактике безнадзорности и беспризорности, наркомании, алкоголизма, </w:t>
      </w:r>
      <w:proofErr w:type="spellStart"/>
      <w:r w:rsidRPr="00C126AB">
        <w:rPr>
          <w:rFonts w:ascii="Times New Roman" w:hAnsi="Times New Roman" w:cs="Times New Roman"/>
          <w:sz w:val="28"/>
          <w:szCs w:val="28"/>
        </w:rPr>
        <w:t>табакокурения</w:t>
      </w:r>
      <w:proofErr w:type="spellEnd"/>
      <w:r w:rsidRPr="00C126AB">
        <w:rPr>
          <w:rFonts w:ascii="Times New Roman" w:hAnsi="Times New Roman" w:cs="Times New Roman"/>
          <w:sz w:val="28"/>
          <w:szCs w:val="28"/>
        </w:rPr>
        <w:t>, правонарушений несовершеннолетних;</w:t>
      </w:r>
    </w:p>
    <w:p w:rsidR="00BE4D01" w:rsidRPr="00C126AB" w:rsidRDefault="00BE4D01" w:rsidP="00BE4D01">
      <w:pPr>
        <w:shd w:val="clear" w:color="auto" w:fill="FFFFFF"/>
        <w:spacing w:after="0" w:line="240" w:lineRule="auto"/>
        <w:jc w:val="both"/>
        <w:textAlignment w:val="baseline"/>
        <w:rPr>
          <w:rFonts w:ascii="Times New Roman" w:hAnsi="Times New Roman" w:cs="Times New Roman"/>
          <w:color w:val="000000"/>
          <w:sz w:val="28"/>
          <w:szCs w:val="28"/>
        </w:rPr>
      </w:pPr>
      <w:proofErr w:type="gramStart"/>
      <w:r w:rsidRPr="00C126AB">
        <w:rPr>
          <w:rFonts w:ascii="Times New Roman" w:hAnsi="Times New Roman" w:cs="Times New Roman"/>
          <w:sz w:val="28"/>
          <w:szCs w:val="28"/>
        </w:rPr>
        <w:t xml:space="preserve">2.2.9 </w:t>
      </w:r>
      <w:r w:rsidRPr="00C126AB">
        <w:rPr>
          <w:rFonts w:ascii="Times New Roman" w:hAnsi="Times New Roman" w:cs="Times New Roman"/>
          <w:color w:val="000000"/>
          <w:sz w:val="28"/>
          <w:szCs w:val="28"/>
        </w:rPr>
        <w:t>обеспечение формирования и обучения "групп равных" ("группы равных" - это группы детей, которые объединены для обучения процедуре медиации и медиативному подходу с целью последующего применения этих знаний и умений при разрешении споров, предупреждения конфликтов среди сверстников, а также для распространения полученных знаний, умений и опыта среди сверстников, младших и старших школьников);</w:t>
      </w:r>
      <w:proofErr w:type="gramEnd"/>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2.2.10 координация действий участников «групп равных» в их работе по распространению знаний о медиации и основ позитивного общения среди младших и средних школьников;</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2.2.11 обеспечение помощи при разрешении конфликтов между сверстниками.</w:t>
      </w:r>
    </w:p>
    <w:p w:rsidR="00BE4D01" w:rsidRDefault="00BE4D01" w:rsidP="00BE4D01">
      <w:pPr>
        <w:spacing w:after="0" w:line="240" w:lineRule="auto"/>
        <w:jc w:val="center"/>
        <w:rPr>
          <w:rFonts w:ascii="Times New Roman" w:hAnsi="Times New Roman" w:cs="Times New Roman"/>
          <w:sz w:val="28"/>
          <w:szCs w:val="28"/>
        </w:rPr>
      </w:pPr>
      <w:r w:rsidRPr="00C126AB">
        <w:rPr>
          <w:rFonts w:ascii="Times New Roman" w:hAnsi="Times New Roman" w:cs="Times New Roman"/>
          <w:sz w:val="28"/>
          <w:szCs w:val="28"/>
        </w:rPr>
        <w:t>3. Принципы деятельности службы примирения</w:t>
      </w:r>
    </w:p>
    <w:p w:rsidR="00BE4D01" w:rsidRPr="00C126AB" w:rsidRDefault="00BE4D01" w:rsidP="00BE4D01">
      <w:pPr>
        <w:spacing w:after="0" w:line="240" w:lineRule="auto"/>
        <w:jc w:val="center"/>
        <w:rPr>
          <w:rFonts w:ascii="Times New Roman" w:hAnsi="Times New Roman" w:cs="Times New Roman"/>
          <w:sz w:val="28"/>
          <w:szCs w:val="28"/>
        </w:rPr>
      </w:pP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3.1 Деятельность службы примирения основана на следующих принципах:</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lastRenderedPageBreak/>
        <w:t>3.1.1 Принцип добровольности, предполагающий как добровольное участие в организации работы службы, так и обязательное согласие сторон, вовлеченных в конфликт, на участие в примирительной программе.</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 xml:space="preserve"> 3.1.2 Принцип конфиденциальности, предполагающий обязательство службы примирения не разглашать полученные в ходе программ сведения. Исключение составляет информация о готовящемся преступлении.</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3.1.3 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BE4D01" w:rsidRPr="00C126AB" w:rsidRDefault="00BE4D01" w:rsidP="00BE4D01">
      <w:pPr>
        <w:spacing w:after="0" w:line="240" w:lineRule="auto"/>
        <w:jc w:val="both"/>
        <w:rPr>
          <w:rFonts w:ascii="Times New Roman" w:hAnsi="Times New Roman" w:cs="Times New Roman"/>
          <w:sz w:val="28"/>
          <w:szCs w:val="28"/>
        </w:rPr>
      </w:pPr>
    </w:p>
    <w:p w:rsidR="00BE4D01" w:rsidRPr="00C126AB" w:rsidRDefault="00BE4D01" w:rsidP="00BE4D01">
      <w:pPr>
        <w:spacing w:after="0" w:line="240" w:lineRule="auto"/>
        <w:jc w:val="center"/>
        <w:rPr>
          <w:rFonts w:ascii="Times New Roman" w:hAnsi="Times New Roman" w:cs="Times New Roman"/>
          <w:sz w:val="28"/>
          <w:szCs w:val="28"/>
        </w:rPr>
      </w:pPr>
      <w:r w:rsidRPr="00C126AB">
        <w:rPr>
          <w:rFonts w:ascii="Times New Roman" w:hAnsi="Times New Roman" w:cs="Times New Roman"/>
          <w:sz w:val="28"/>
          <w:szCs w:val="28"/>
        </w:rPr>
        <w:t>4. Порядок формирования службы примирения</w:t>
      </w:r>
    </w:p>
    <w:p w:rsidR="00BE4D01" w:rsidRDefault="00BE4D01" w:rsidP="00BE4D01">
      <w:pPr>
        <w:spacing w:after="0" w:line="240" w:lineRule="auto"/>
        <w:jc w:val="center"/>
        <w:rPr>
          <w:rFonts w:ascii="Times New Roman" w:hAnsi="Times New Roman" w:cs="Times New Roman"/>
          <w:sz w:val="28"/>
          <w:szCs w:val="28"/>
        </w:rPr>
      </w:pPr>
      <w:r w:rsidRPr="00C126AB">
        <w:rPr>
          <w:rFonts w:ascii="Times New Roman" w:hAnsi="Times New Roman" w:cs="Times New Roman"/>
          <w:sz w:val="28"/>
          <w:szCs w:val="28"/>
        </w:rPr>
        <w:t>4.1 Состав службы примирения</w:t>
      </w:r>
    </w:p>
    <w:p w:rsidR="00BE4D01" w:rsidRPr="00C126AB" w:rsidRDefault="00BE4D01" w:rsidP="00BE4D01">
      <w:pPr>
        <w:spacing w:after="0" w:line="240" w:lineRule="auto"/>
        <w:jc w:val="center"/>
        <w:rPr>
          <w:rFonts w:ascii="Times New Roman" w:hAnsi="Times New Roman" w:cs="Times New Roman"/>
          <w:sz w:val="28"/>
          <w:szCs w:val="28"/>
        </w:rPr>
      </w:pP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4.1.1</w:t>
      </w:r>
      <w:proofErr w:type="gramStart"/>
      <w:r w:rsidRPr="00C126AB">
        <w:rPr>
          <w:rFonts w:ascii="Times New Roman" w:hAnsi="Times New Roman" w:cs="Times New Roman"/>
          <w:sz w:val="28"/>
          <w:szCs w:val="28"/>
        </w:rPr>
        <w:t xml:space="preserve"> В</w:t>
      </w:r>
      <w:proofErr w:type="gramEnd"/>
      <w:r w:rsidRPr="00C126AB">
        <w:rPr>
          <w:rFonts w:ascii="Times New Roman" w:hAnsi="Times New Roman" w:cs="Times New Roman"/>
          <w:sz w:val="28"/>
          <w:szCs w:val="28"/>
        </w:rPr>
        <w:t xml:space="preserve"> состав службы примирения входят педагог-психолог, уполномоченный по правам детей (по согласованию), учителя, классные руководители, старшая вожатая, прошедшие обучение проведению примирительных программ.</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 xml:space="preserve">4.1.2 Руководителем (куратором) службы примирения является </w:t>
      </w:r>
      <w:proofErr w:type="spellStart"/>
      <w:r>
        <w:rPr>
          <w:rFonts w:ascii="Times New Roman" w:hAnsi="Times New Roman" w:cs="Times New Roman"/>
          <w:sz w:val="28"/>
          <w:szCs w:val="28"/>
        </w:rPr>
        <w:t>педагогическийработник</w:t>
      </w:r>
      <w:proofErr w:type="spellEnd"/>
      <w:r w:rsidRPr="00C126AB">
        <w:rPr>
          <w:rFonts w:ascii="Times New Roman" w:hAnsi="Times New Roman" w:cs="Times New Roman"/>
          <w:sz w:val="28"/>
          <w:szCs w:val="28"/>
        </w:rPr>
        <w:t>, на которого возлагаются обязанности по руководству службой примирения приказом директора образовательной организации.</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 xml:space="preserve">4.1.3 Руководителем (куратором) службы примирения может быть человек, </w:t>
      </w:r>
      <w:r>
        <w:rPr>
          <w:rFonts w:ascii="Times New Roman" w:hAnsi="Times New Roman" w:cs="Times New Roman"/>
          <w:sz w:val="28"/>
          <w:szCs w:val="28"/>
        </w:rPr>
        <w:t xml:space="preserve">достигший возраста двадцати пяти лет, имеющий высшее образование, </w:t>
      </w:r>
      <w:r w:rsidRPr="00C126AB">
        <w:rPr>
          <w:rFonts w:ascii="Times New Roman" w:hAnsi="Times New Roman" w:cs="Times New Roman"/>
          <w:sz w:val="28"/>
          <w:szCs w:val="28"/>
        </w:rPr>
        <w:t>прошедший обучение проведению примирительных программ.</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4.2 Этапы организации службы примирения</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4.2.1 Организация информационных просветительских мероприятий для работников образовательной организации, обучающихся и их родителей о службе примирения, проведение обсуждения деятельности службы примирения среди работников образовательной организации, обучающихся и их родителей (законных представителей).</w:t>
      </w:r>
    </w:p>
    <w:p w:rsidR="00BE4D01" w:rsidRPr="00C126AB" w:rsidRDefault="00BE4D01" w:rsidP="00BE4D01">
      <w:pPr>
        <w:numPr>
          <w:ilvl w:val="2"/>
          <w:numId w:val="2"/>
        </w:num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Обучение руководителя службы примирения и ее специалистов</w:t>
      </w:r>
    </w:p>
    <w:p w:rsidR="00BE4D01" w:rsidRPr="00C126AB" w:rsidRDefault="00BE4D01" w:rsidP="00BE4D01">
      <w:pPr>
        <w:spacing w:after="0" w:line="240" w:lineRule="auto"/>
        <w:ind w:left="150"/>
        <w:jc w:val="both"/>
        <w:rPr>
          <w:rFonts w:ascii="Times New Roman" w:hAnsi="Times New Roman" w:cs="Times New Roman"/>
          <w:sz w:val="28"/>
          <w:szCs w:val="28"/>
        </w:rPr>
      </w:pPr>
      <w:r w:rsidRPr="00C126AB">
        <w:rPr>
          <w:rFonts w:ascii="Times New Roman" w:hAnsi="Times New Roman" w:cs="Times New Roman"/>
          <w:sz w:val="28"/>
          <w:szCs w:val="28"/>
        </w:rPr>
        <w:t>4.2.3Рассмотрение вопроса о создании службы примирения и ее дальнейшей деятельности представительными органами образовательной организации (советом школы, родительским комитетом, классным, общешкольным собранием, попечительским советом и другими).</w:t>
      </w:r>
    </w:p>
    <w:p w:rsidR="00BE4D01" w:rsidRPr="00C126AB" w:rsidRDefault="00BE4D01" w:rsidP="00BE4D01">
      <w:pPr>
        <w:spacing w:after="0" w:line="240" w:lineRule="auto"/>
        <w:ind w:left="150"/>
        <w:jc w:val="both"/>
        <w:rPr>
          <w:rFonts w:ascii="Times New Roman" w:hAnsi="Times New Roman" w:cs="Times New Roman"/>
          <w:sz w:val="28"/>
          <w:szCs w:val="28"/>
        </w:rPr>
      </w:pPr>
      <w:r w:rsidRPr="00C126AB">
        <w:rPr>
          <w:rFonts w:ascii="Times New Roman" w:hAnsi="Times New Roman" w:cs="Times New Roman"/>
          <w:sz w:val="28"/>
          <w:szCs w:val="28"/>
        </w:rPr>
        <w:t>4.2.4 Утверждение Положения о службе школьной медиации, решение общих организационных вопросов деятельности службы школьной медиации.</w:t>
      </w:r>
    </w:p>
    <w:p w:rsidR="00BE4D01" w:rsidRPr="00C126AB" w:rsidRDefault="00BE4D01" w:rsidP="00BE4D01">
      <w:pPr>
        <w:spacing w:after="0" w:line="240" w:lineRule="auto"/>
        <w:ind w:left="150"/>
        <w:jc w:val="both"/>
        <w:rPr>
          <w:rFonts w:ascii="Times New Roman" w:hAnsi="Times New Roman" w:cs="Times New Roman"/>
          <w:sz w:val="28"/>
          <w:szCs w:val="28"/>
        </w:rPr>
      </w:pPr>
      <w:r w:rsidRPr="00C126AB">
        <w:rPr>
          <w:rFonts w:ascii="Times New Roman" w:hAnsi="Times New Roman" w:cs="Times New Roman"/>
          <w:sz w:val="28"/>
          <w:szCs w:val="28"/>
        </w:rPr>
        <w:t>4.2.5 Организация взаимодействия службы примирения с другими образовательными организациями, со службами системы профилактики.</w:t>
      </w:r>
    </w:p>
    <w:p w:rsidR="00BE4D01" w:rsidRPr="00C126AB" w:rsidRDefault="00BE4D01" w:rsidP="00BE4D01">
      <w:pPr>
        <w:spacing w:after="0" w:line="240" w:lineRule="auto"/>
        <w:jc w:val="both"/>
        <w:rPr>
          <w:rFonts w:ascii="Times New Roman" w:hAnsi="Times New Roman" w:cs="Times New Roman"/>
          <w:sz w:val="28"/>
          <w:szCs w:val="28"/>
        </w:rPr>
      </w:pPr>
    </w:p>
    <w:p w:rsidR="00BE4D01" w:rsidRPr="00C126AB" w:rsidRDefault="00BE4D01" w:rsidP="00BE4D01">
      <w:pPr>
        <w:spacing w:after="0" w:line="240" w:lineRule="auto"/>
        <w:jc w:val="center"/>
        <w:rPr>
          <w:rFonts w:ascii="Times New Roman" w:hAnsi="Times New Roman" w:cs="Times New Roman"/>
          <w:sz w:val="28"/>
          <w:szCs w:val="28"/>
        </w:rPr>
      </w:pPr>
      <w:r w:rsidRPr="00C126AB">
        <w:rPr>
          <w:rFonts w:ascii="Times New Roman" w:hAnsi="Times New Roman" w:cs="Times New Roman"/>
          <w:sz w:val="28"/>
          <w:szCs w:val="28"/>
        </w:rPr>
        <w:t>5. Порядок работы службы примирения</w:t>
      </w:r>
    </w:p>
    <w:p w:rsidR="00BE4D01" w:rsidRPr="00C126AB" w:rsidRDefault="00BE4D01" w:rsidP="00BE4D01">
      <w:pPr>
        <w:spacing w:after="0" w:line="240" w:lineRule="auto"/>
        <w:jc w:val="center"/>
        <w:rPr>
          <w:rFonts w:ascii="Times New Roman" w:hAnsi="Times New Roman" w:cs="Times New Roman"/>
          <w:sz w:val="28"/>
          <w:szCs w:val="28"/>
        </w:rPr>
      </w:pP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lastRenderedPageBreak/>
        <w:t>5.1 Служба примирения может получать информацию о случаях конфликтного или криминального характера от учителей, учащихся, администрации образовательной организации, членов службы примирения, родителей (законных представителей).</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 xml:space="preserve">5.2 Служба примирения принимает решение о возможности или невозможности примирительной программы в каждом конкретном случае самостоятельно. </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5.3 Примирительная программа начинается в случае согласия конфликтующих сторон на участие в данной программе.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(законных представителей) или их участие во встрече.</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5.4</w:t>
      </w:r>
      <w:proofErr w:type="gramStart"/>
      <w:r w:rsidRPr="00C126AB">
        <w:rPr>
          <w:rFonts w:ascii="Times New Roman" w:hAnsi="Times New Roman" w:cs="Times New Roman"/>
          <w:sz w:val="28"/>
          <w:szCs w:val="28"/>
        </w:rPr>
        <w:t xml:space="preserve"> В</w:t>
      </w:r>
      <w:proofErr w:type="gramEnd"/>
      <w:r w:rsidRPr="00C126AB">
        <w:rPr>
          <w:rFonts w:ascii="Times New Roman" w:hAnsi="Times New Roman" w:cs="Times New Roman"/>
          <w:sz w:val="28"/>
          <w:szCs w:val="28"/>
        </w:rPr>
        <w:t xml:space="preserve"> случае, если примирительная программа планируется, когда дело находится на этапе дознания, следствия или в суде, то о ее проведении ставится в известность родители несовершеннолетнего (законные представители), и производится согласование с органами внутренних дел.</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5.5 Переговоры с родителями (законными представителями) и должностными лицами проводит руководитель (куратор) службы примирения.</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5.6</w:t>
      </w:r>
      <w:proofErr w:type="gramStart"/>
      <w:r w:rsidRPr="00C126AB">
        <w:rPr>
          <w:rFonts w:ascii="Times New Roman" w:hAnsi="Times New Roman" w:cs="Times New Roman"/>
          <w:sz w:val="28"/>
          <w:szCs w:val="28"/>
        </w:rPr>
        <w:t xml:space="preserve"> В</w:t>
      </w:r>
      <w:proofErr w:type="gramEnd"/>
      <w:r w:rsidRPr="00C126AB">
        <w:rPr>
          <w:rFonts w:ascii="Times New Roman" w:hAnsi="Times New Roman" w:cs="Times New Roman"/>
          <w:sz w:val="28"/>
          <w:szCs w:val="28"/>
        </w:rPr>
        <w:t xml:space="preserve"> сложных ситуациях (если есть материальный ущерб, в случае криминальной ситуации) руководитель (куратор) службы примирения принимает участие в проводимой программе.</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5.7</w:t>
      </w:r>
      <w:proofErr w:type="gramStart"/>
      <w:r w:rsidRPr="00C126AB">
        <w:rPr>
          <w:rFonts w:ascii="Times New Roman" w:hAnsi="Times New Roman" w:cs="Times New Roman"/>
          <w:sz w:val="28"/>
          <w:szCs w:val="28"/>
        </w:rPr>
        <w:t xml:space="preserve"> В</w:t>
      </w:r>
      <w:proofErr w:type="gramEnd"/>
      <w:r w:rsidRPr="00C126AB">
        <w:rPr>
          <w:rFonts w:ascii="Times New Roman" w:hAnsi="Times New Roman" w:cs="Times New Roman"/>
          <w:sz w:val="28"/>
          <w:szCs w:val="28"/>
        </w:rPr>
        <w:t xml:space="preserve"> случае, если конфликтующие стороны не достигли возраста </w:t>
      </w:r>
      <w:r w:rsidRPr="00C126AB">
        <w:rPr>
          <w:rFonts w:ascii="Times New Roman" w:hAnsi="Times New Roman" w:cs="Times New Roman"/>
          <w:b/>
          <w:sz w:val="28"/>
          <w:szCs w:val="28"/>
        </w:rPr>
        <w:t>18 лет</w:t>
      </w:r>
      <w:r w:rsidRPr="00C126AB">
        <w:rPr>
          <w:rFonts w:ascii="Times New Roman" w:hAnsi="Times New Roman" w:cs="Times New Roman"/>
          <w:sz w:val="28"/>
          <w:szCs w:val="28"/>
        </w:rPr>
        <w:t>, примирительная программа проводится с согласия родителей (законных представителей). Родители (по желанию) могут принять участие в процедуре медиации.</w:t>
      </w:r>
    </w:p>
    <w:p w:rsidR="00BE4D01"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5.8 Служба примирения самостоятельно определяет сроки и этапы проведения программы в каждом отдельном случае. Примерный порядок работы медиатора в восстановительной модели медиации представлен в приложении №1. Процедура примирительной программы (за «столом переговоров») не должна превышать 2-2,5 часов.</w:t>
      </w:r>
      <w:r>
        <w:rPr>
          <w:rFonts w:ascii="Times New Roman" w:hAnsi="Times New Roman" w:cs="Times New Roman"/>
          <w:sz w:val="28"/>
          <w:szCs w:val="28"/>
        </w:rPr>
        <w:t xml:space="preserve">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BE4D01" w:rsidRDefault="00BE4D01" w:rsidP="00BE4D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в связи со сложностью разрешаемого спора,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BE4D01" w:rsidRPr="00C126AB" w:rsidRDefault="00BE4D01" w:rsidP="00BE4D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Максимально возможный срок проведения примирительной программы не должен превышать ста восьмидесяти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5.9</w:t>
      </w:r>
      <w:proofErr w:type="gramStart"/>
      <w:r w:rsidRPr="00C126AB">
        <w:rPr>
          <w:rFonts w:ascii="Times New Roman" w:hAnsi="Times New Roman" w:cs="Times New Roman"/>
          <w:sz w:val="28"/>
          <w:szCs w:val="28"/>
        </w:rPr>
        <w:t xml:space="preserve"> В</w:t>
      </w:r>
      <w:proofErr w:type="gramEnd"/>
      <w:r w:rsidRPr="00C126AB">
        <w:rPr>
          <w:rFonts w:ascii="Times New Roman" w:hAnsi="Times New Roman" w:cs="Times New Roman"/>
          <w:sz w:val="28"/>
          <w:szCs w:val="28"/>
        </w:rPr>
        <w:t xml:space="preserve"> случае, если в ходе примирительной программы конфликтующие стороны пришли к соглашению, достигнутые результаты  фиксир</w:t>
      </w:r>
      <w:r>
        <w:rPr>
          <w:rFonts w:ascii="Times New Roman" w:hAnsi="Times New Roman" w:cs="Times New Roman"/>
          <w:sz w:val="28"/>
          <w:szCs w:val="28"/>
        </w:rPr>
        <w:t>уют</w:t>
      </w:r>
      <w:r w:rsidRPr="00C126AB">
        <w:rPr>
          <w:rFonts w:ascii="Times New Roman" w:hAnsi="Times New Roman" w:cs="Times New Roman"/>
          <w:sz w:val="28"/>
          <w:szCs w:val="28"/>
        </w:rPr>
        <w:t>ся в письменном примирительном договоре (согласно приложению №2)</w:t>
      </w:r>
      <w:r>
        <w:rPr>
          <w:rFonts w:ascii="Times New Roman" w:hAnsi="Times New Roman" w:cs="Times New Roman"/>
          <w:sz w:val="28"/>
          <w:szCs w:val="28"/>
        </w:rPr>
        <w:t>.</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lastRenderedPageBreak/>
        <w:t>5.10</w:t>
      </w:r>
      <w:proofErr w:type="gramStart"/>
      <w:r w:rsidRPr="00C126AB">
        <w:rPr>
          <w:rFonts w:ascii="Times New Roman" w:hAnsi="Times New Roman" w:cs="Times New Roman"/>
          <w:sz w:val="28"/>
          <w:szCs w:val="28"/>
        </w:rPr>
        <w:t xml:space="preserve"> П</w:t>
      </w:r>
      <w:proofErr w:type="gramEnd"/>
      <w:r w:rsidRPr="00C126AB">
        <w:rPr>
          <w:rFonts w:ascii="Times New Roman" w:hAnsi="Times New Roman" w:cs="Times New Roman"/>
          <w:sz w:val="28"/>
          <w:szCs w:val="28"/>
        </w:rPr>
        <w:t>ри необходимости служба примирения передает копию примирительного договора администрации образовательной организации.</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5.11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примирения может проводить дополнительные встречи сторон и помочь сторонам осознать причины трудностей и пути их преодоления.</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5.12</w:t>
      </w:r>
      <w:proofErr w:type="gramStart"/>
      <w:r w:rsidRPr="00C126AB">
        <w:rPr>
          <w:rFonts w:ascii="Times New Roman" w:hAnsi="Times New Roman" w:cs="Times New Roman"/>
          <w:sz w:val="28"/>
          <w:szCs w:val="28"/>
        </w:rPr>
        <w:t xml:space="preserve"> П</w:t>
      </w:r>
      <w:proofErr w:type="gramEnd"/>
      <w:r w:rsidRPr="00C126AB">
        <w:rPr>
          <w:rFonts w:ascii="Times New Roman" w:hAnsi="Times New Roman" w:cs="Times New Roman"/>
          <w:sz w:val="28"/>
          <w:szCs w:val="28"/>
        </w:rPr>
        <w:t>ри необходимости служба примирения информирует участников примирительной программы о возможностях привлечения других специалистов (социального педагога, психолога, специалистов учреждений социальной сферы и т.д.).</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5.13 Деятельность службы фиксируется в журналах, регистрационных карточках и отчетах, которые являются внутренними документами службы (согласно приложениям №3 и №4).</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5.14 Руководитель (куратор) службы примирения обеспечивает мониторинг проведенных программ на соответствие их деятельности принципам восстановительной медиации.</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5.15 Медиация и другие восстановительные практики не являются психологической процедурой. Руководитель (куратор) службы привлекает родителей в медиацию.</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5.16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5.17</w:t>
      </w:r>
      <w:proofErr w:type="gramStart"/>
      <w:r w:rsidRPr="00C126AB">
        <w:rPr>
          <w:rFonts w:ascii="Times New Roman" w:hAnsi="Times New Roman" w:cs="Times New Roman"/>
          <w:sz w:val="28"/>
          <w:szCs w:val="28"/>
        </w:rPr>
        <w:t xml:space="preserve"> П</w:t>
      </w:r>
      <w:proofErr w:type="gramEnd"/>
      <w:r w:rsidRPr="00C126AB">
        <w:rPr>
          <w:rFonts w:ascii="Times New Roman" w:hAnsi="Times New Roman" w:cs="Times New Roman"/>
          <w:sz w:val="28"/>
          <w:szCs w:val="28"/>
        </w:rPr>
        <w:t>о согласованию  с администрацией образовательной организации и руководителем службы примирения, медиаторы могут проводить медиацию по конфликтам между учителями и администрацией образовательной организации, конфликтам родителей и их детей, а также по семейным конфликтам и спорам. Если споры возникли из гражданских правоотношений, а также из трудовых правоотношений и семейных правоотношений, деятельность медиатора и его квалификация регулируется ФЗ «Об альтернативной процедуре урегулирования споров с участием посредника (процедуре медиации)», Гражданским, Трудовым и Семейным кодексами.</w:t>
      </w:r>
    </w:p>
    <w:p w:rsidR="00BE4D01"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 xml:space="preserve">5.18 Служба примирения получает у сторон разрешение на обработку их персональных данных в соответствии с законом «О персональных данных» от 27.07.2006г. №152-ФЗ. </w:t>
      </w:r>
    </w:p>
    <w:p w:rsidR="00BE4D01" w:rsidRPr="00C126AB" w:rsidRDefault="00BE4D01" w:rsidP="00BE4D01">
      <w:pPr>
        <w:spacing w:after="0" w:line="240" w:lineRule="auto"/>
        <w:jc w:val="both"/>
        <w:rPr>
          <w:rFonts w:ascii="Times New Roman" w:hAnsi="Times New Roman" w:cs="Times New Roman"/>
          <w:sz w:val="28"/>
          <w:szCs w:val="28"/>
        </w:rPr>
      </w:pPr>
    </w:p>
    <w:p w:rsidR="00BE4D01" w:rsidRPr="0092414A" w:rsidRDefault="00BE4D01" w:rsidP="00BE4D01">
      <w:pPr>
        <w:spacing w:after="0" w:line="240" w:lineRule="auto"/>
        <w:ind w:left="150"/>
        <w:jc w:val="center"/>
        <w:rPr>
          <w:rFonts w:ascii="Times New Roman" w:hAnsi="Times New Roman" w:cs="Times New Roman"/>
          <w:sz w:val="28"/>
          <w:szCs w:val="28"/>
        </w:rPr>
      </w:pPr>
      <w:r>
        <w:rPr>
          <w:rFonts w:ascii="Times New Roman" w:hAnsi="Times New Roman" w:cs="Times New Roman"/>
          <w:sz w:val="28"/>
          <w:szCs w:val="28"/>
        </w:rPr>
        <w:t>6.</w:t>
      </w:r>
      <w:r w:rsidRPr="0092414A">
        <w:rPr>
          <w:rFonts w:ascii="Times New Roman" w:hAnsi="Times New Roman" w:cs="Times New Roman"/>
          <w:sz w:val="28"/>
          <w:szCs w:val="28"/>
        </w:rPr>
        <w:t>Организация деятельности службы примирения</w:t>
      </w:r>
    </w:p>
    <w:p w:rsidR="00BE4D01" w:rsidRPr="0092414A" w:rsidRDefault="00BE4D01" w:rsidP="00BE4D01">
      <w:pPr>
        <w:pStyle w:val="a3"/>
        <w:numPr>
          <w:ilvl w:val="0"/>
          <w:numId w:val="2"/>
        </w:numPr>
        <w:spacing w:after="0" w:line="240" w:lineRule="auto"/>
        <w:jc w:val="center"/>
        <w:rPr>
          <w:rFonts w:ascii="Times New Roman" w:hAnsi="Times New Roman" w:cs="Times New Roman"/>
          <w:sz w:val="28"/>
          <w:szCs w:val="28"/>
        </w:rPr>
      </w:pP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 xml:space="preserve">6.1 Службе примирения администрация образовательной организации предоставляет помещение для сборов и проведения примирительных программ, а также возможность использовать иные ресурсы образовательной </w:t>
      </w:r>
      <w:r w:rsidRPr="00C126AB">
        <w:rPr>
          <w:rFonts w:ascii="Times New Roman" w:hAnsi="Times New Roman" w:cs="Times New Roman"/>
          <w:sz w:val="28"/>
          <w:szCs w:val="28"/>
        </w:rPr>
        <w:lastRenderedPageBreak/>
        <w:t>организации (оборудование, оргтехнику, канцелярские принадлежности, средства информации и другие).</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6.2 Должностные лица образовательной организации оказывают службе примирения содействие в распространении информации о деятельности службы среди учителей, учащихся, родителей.</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6.3 Администрация образовательной организации содействует службе примирения в организации взаимодействия с педагогами образовательной организации, а также социальными службами и другими организациями. Администрация образовательной организации поддерживает обращения учителей, учащихся, родителей в службу примирения, а также содействует освоению ими навыков восстановительного разрешения конфликтов и криминальных ситуаций.</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6.4</w:t>
      </w:r>
      <w:proofErr w:type="gramStart"/>
      <w:r w:rsidRPr="00C126AB">
        <w:rPr>
          <w:rFonts w:ascii="Times New Roman" w:hAnsi="Times New Roman" w:cs="Times New Roman"/>
          <w:sz w:val="28"/>
          <w:szCs w:val="28"/>
        </w:rPr>
        <w:t xml:space="preserve"> В</w:t>
      </w:r>
      <w:proofErr w:type="gramEnd"/>
      <w:r w:rsidRPr="00C126AB">
        <w:rPr>
          <w:rFonts w:ascii="Times New Roman" w:hAnsi="Times New Roman" w:cs="Times New Roman"/>
          <w:sz w:val="28"/>
          <w:szCs w:val="28"/>
        </w:rPr>
        <w:t xml:space="preserve"> случае, если стороны согласились на примирительную встречу,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6.5 Администрация образовательной организации поддерживает участие руководителя (куратора) в повышении квалификации по восстановительным программам.</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6.6</w:t>
      </w:r>
      <w:proofErr w:type="gramStart"/>
      <w:r w:rsidRPr="00C126AB">
        <w:rPr>
          <w:rFonts w:ascii="Times New Roman" w:hAnsi="Times New Roman" w:cs="Times New Roman"/>
          <w:sz w:val="28"/>
          <w:szCs w:val="28"/>
        </w:rPr>
        <w:t xml:space="preserve"> Н</w:t>
      </w:r>
      <w:proofErr w:type="gramEnd"/>
      <w:r w:rsidRPr="00C126AB">
        <w:rPr>
          <w:rFonts w:ascii="Times New Roman" w:hAnsi="Times New Roman" w:cs="Times New Roman"/>
          <w:sz w:val="28"/>
          <w:szCs w:val="28"/>
        </w:rPr>
        <w:t>е реже, чем один раз в четверть (триместр) проводятся совещания между администрацией образовательной организации и службой примирения по улучшению работы службы и ее взаимодействия с учителями, родителями с целью предоставления возможности участия в примирительных встречах большему числу желающих.</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6.7</w:t>
      </w:r>
      <w:proofErr w:type="gramStart"/>
      <w:r w:rsidRPr="00C126AB">
        <w:rPr>
          <w:rFonts w:ascii="Times New Roman" w:hAnsi="Times New Roman" w:cs="Times New Roman"/>
          <w:sz w:val="28"/>
          <w:szCs w:val="28"/>
        </w:rPr>
        <w:t xml:space="preserve"> В</w:t>
      </w:r>
      <w:proofErr w:type="gramEnd"/>
      <w:r w:rsidRPr="00C126AB">
        <w:rPr>
          <w:rFonts w:ascii="Times New Roman" w:hAnsi="Times New Roman" w:cs="Times New Roman"/>
          <w:sz w:val="28"/>
          <w:szCs w:val="28"/>
        </w:rPr>
        <w:t xml:space="preserve"> случае если примирительная программа проводилась по факту, по которому возбуждено уголовное дело, администрация образовательной организации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6.8 Служба примирения может вносить на рассмотрение администрации образовательной организации предложения по снижению конфликтности в образовательной организации.</w:t>
      </w:r>
    </w:p>
    <w:p w:rsidR="00BE4D01" w:rsidRPr="00C126AB" w:rsidRDefault="00BE4D01" w:rsidP="00BE4D01">
      <w:pPr>
        <w:spacing w:after="0" w:line="240" w:lineRule="auto"/>
        <w:jc w:val="both"/>
        <w:rPr>
          <w:rFonts w:ascii="Times New Roman" w:hAnsi="Times New Roman" w:cs="Times New Roman"/>
          <w:sz w:val="28"/>
          <w:szCs w:val="28"/>
        </w:rPr>
      </w:pPr>
    </w:p>
    <w:p w:rsidR="00BE4D01" w:rsidRDefault="00BE4D01" w:rsidP="00BE4D01">
      <w:pPr>
        <w:spacing w:after="0" w:line="240" w:lineRule="auto"/>
        <w:jc w:val="center"/>
        <w:rPr>
          <w:rFonts w:ascii="Times New Roman" w:hAnsi="Times New Roman" w:cs="Times New Roman"/>
          <w:sz w:val="28"/>
          <w:szCs w:val="28"/>
        </w:rPr>
      </w:pPr>
      <w:r w:rsidRPr="00C126AB">
        <w:rPr>
          <w:rFonts w:ascii="Times New Roman" w:hAnsi="Times New Roman" w:cs="Times New Roman"/>
          <w:sz w:val="28"/>
          <w:szCs w:val="28"/>
        </w:rPr>
        <w:t>7. Заключительные положения</w:t>
      </w:r>
    </w:p>
    <w:p w:rsidR="00BE4D01" w:rsidRPr="00C126AB" w:rsidRDefault="00BE4D01" w:rsidP="00BE4D01">
      <w:pPr>
        <w:spacing w:after="0" w:line="240" w:lineRule="auto"/>
        <w:jc w:val="center"/>
        <w:rPr>
          <w:rFonts w:ascii="Times New Roman" w:hAnsi="Times New Roman" w:cs="Times New Roman"/>
          <w:sz w:val="28"/>
          <w:szCs w:val="28"/>
        </w:rPr>
      </w:pP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7.1 Настоящее положение вступает в силу с момента утверждения.</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7.2 Изменения в настоящее положение вносятся директором образовательной организации по предложению службы примирения.</w:t>
      </w:r>
    </w:p>
    <w:p w:rsidR="00BE4D01" w:rsidRPr="00C126AB" w:rsidRDefault="00BE4D01" w:rsidP="00BE4D01">
      <w:pPr>
        <w:spacing w:after="0" w:line="240" w:lineRule="auto"/>
        <w:jc w:val="both"/>
        <w:rPr>
          <w:rFonts w:ascii="Times New Roman" w:hAnsi="Times New Roman" w:cs="Times New Roman"/>
          <w:sz w:val="28"/>
          <w:szCs w:val="28"/>
        </w:rPr>
      </w:pPr>
      <w:r w:rsidRPr="00C126AB">
        <w:rPr>
          <w:rFonts w:ascii="Times New Roman" w:hAnsi="Times New Roman" w:cs="Times New Roman"/>
          <w:sz w:val="28"/>
          <w:szCs w:val="28"/>
        </w:rPr>
        <w:t>7.3 Вносимые изменения не должны противоречить законодательству РФ.</w:t>
      </w:r>
    </w:p>
    <w:p w:rsidR="00BE4D01" w:rsidRPr="00C126AB" w:rsidRDefault="00BE4D01" w:rsidP="00BE4D01">
      <w:pPr>
        <w:tabs>
          <w:tab w:val="left" w:pos="567"/>
        </w:tabs>
        <w:spacing w:after="0" w:line="240" w:lineRule="auto"/>
        <w:rPr>
          <w:rFonts w:ascii="Times New Roman" w:eastAsia="Times New Roman" w:hAnsi="Times New Roman" w:cs="Times New Roman"/>
          <w:sz w:val="20"/>
          <w:szCs w:val="20"/>
        </w:rPr>
      </w:pPr>
    </w:p>
    <w:p w:rsidR="00BE4D01" w:rsidRPr="00C126AB" w:rsidRDefault="00BE4D01" w:rsidP="00BE4D01">
      <w:pPr>
        <w:tabs>
          <w:tab w:val="left" w:pos="567"/>
        </w:tabs>
        <w:spacing w:after="0" w:line="240" w:lineRule="auto"/>
        <w:rPr>
          <w:rFonts w:ascii="Times New Roman" w:eastAsia="Times New Roman" w:hAnsi="Times New Roman" w:cs="Times New Roman"/>
          <w:sz w:val="20"/>
          <w:szCs w:val="20"/>
        </w:rPr>
      </w:pPr>
    </w:p>
    <w:p w:rsidR="00BE4D01" w:rsidRPr="00F176E3" w:rsidRDefault="00BE4D01" w:rsidP="00BE4D01">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Pr="00F176E3">
        <w:rPr>
          <w:rFonts w:ascii="Times New Roman" w:hAnsi="Times New Roman" w:cs="Times New Roman"/>
          <w:sz w:val="28"/>
          <w:szCs w:val="28"/>
        </w:rPr>
        <w:t>риложение №1 к положению</w:t>
      </w:r>
    </w:p>
    <w:p w:rsidR="00BE4D01" w:rsidRPr="00F176E3" w:rsidRDefault="00BE4D01" w:rsidP="00BE4D01">
      <w:pPr>
        <w:jc w:val="center"/>
        <w:rPr>
          <w:rFonts w:ascii="Times New Roman" w:hAnsi="Times New Roman" w:cs="Times New Roman"/>
          <w:b/>
          <w:sz w:val="28"/>
          <w:szCs w:val="28"/>
        </w:rPr>
      </w:pPr>
      <w:r w:rsidRPr="00F176E3">
        <w:rPr>
          <w:rFonts w:ascii="Times New Roman" w:hAnsi="Times New Roman" w:cs="Times New Roman"/>
          <w:b/>
          <w:sz w:val="28"/>
          <w:szCs w:val="28"/>
        </w:rPr>
        <w:t>Примерный порядок работы медиатора в восстановительной модели медиации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Этап 1: Подготовительный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Этап 2: Встреча со стороной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1 фаза: Создание основы для диалога со стороной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2 фаза: Понимание ситуации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3 фаза: Поиск вариантов выхода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4 фаза: Подготовка к встрече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Этап 3: Встреча сторон</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1 фаза: Создание условий для диалога между сторонами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2 фаза: Организация диалога между сторонами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3 фаза: Поддержка восстановительных действий на встрече и фиксация решений сторон</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4 фаза: Обсуждение будущего</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5 фаза: Заключение соглашения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6 фаза: Рефлексия встречи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Аналитическая беседа</w:t>
      </w:r>
    </w:p>
    <w:p w:rsidR="00BE4D01" w:rsidRPr="00F176E3" w:rsidRDefault="00BE4D01" w:rsidP="00BE4D01">
      <w:pPr>
        <w:spacing w:after="0" w:line="240" w:lineRule="auto"/>
        <w:jc w:val="both"/>
        <w:rPr>
          <w:rFonts w:ascii="Times New Roman" w:hAnsi="Times New Roman" w:cs="Times New Roman"/>
          <w:b/>
          <w:sz w:val="28"/>
          <w:szCs w:val="28"/>
        </w:rPr>
      </w:pPr>
      <w:r w:rsidRPr="00F176E3">
        <w:rPr>
          <w:rFonts w:ascii="Times New Roman" w:hAnsi="Times New Roman" w:cs="Times New Roman"/>
          <w:b/>
          <w:sz w:val="28"/>
          <w:szCs w:val="28"/>
        </w:rPr>
        <w:t>Этап 1: Подготовительный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Задачи работы медиатора: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1.получив информацию о случае, определить, подходит ли он по критериям для работы с использованием восстановительных программ.</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Критерии, по которым случай можно будет принять в работу:</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-стороны конфликта (криминальной ситуации) известны;</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 xml:space="preserve">-в случаях, где есть обидчик и пострадавший, обидчик признает свою вину (или свое участие) в </w:t>
      </w:r>
      <w:proofErr w:type="gramStart"/>
      <w:r w:rsidRPr="00F176E3">
        <w:rPr>
          <w:rFonts w:ascii="Times New Roman" w:hAnsi="Times New Roman" w:cs="Times New Roman"/>
          <w:sz w:val="28"/>
          <w:szCs w:val="28"/>
        </w:rPr>
        <w:t>содеянном</w:t>
      </w:r>
      <w:proofErr w:type="gramEnd"/>
      <w:r w:rsidRPr="00F176E3">
        <w:rPr>
          <w:rFonts w:ascii="Times New Roman" w:hAnsi="Times New Roman" w:cs="Times New Roman"/>
          <w:sz w:val="28"/>
          <w:szCs w:val="28"/>
        </w:rPr>
        <w:t>.</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 xml:space="preserve">2.если дело разбирается в официальных органах (полиция, суд, </w:t>
      </w:r>
      <w:proofErr w:type="spellStart"/>
      <w:r w:rsidRPr="00F176E3">
        <w:rPr>
          <w:rFonts w:ascii="Times New Roman" w:hAnsi="Times New Roman" w:cs="Times New Roman"/>
          <w:sz w:val="28"/>
          <w:szCs w:val="28"/>
        </w:rPr>
        <w:t>КпДНиЗП</w:t>
      </w:r>
      <w:proofErr w:type="spellEnd"/>
      <w:r w:rsidRPr="00F176E3">
        <w:rPr>
          <w:rFonts w:ascii="Times New Roman" w:hAnsi="Times New Roman" w:cs="Times New Roman"/>
          <w:sz w:val="28"/>
          <w:szCs w:val="28"/>
        </w:rPr>
        <w:t>), выяснить, на какой стадии разбирательства находится дело и каковы последствия успешного проведения программы;</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3.связаться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-достижение и удержание контакта со сторонами;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-создание условий для конструктивного выражения эмоций;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-создание безопасной атмосферы во время работы;</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-создание условий для взаимопонимания.</w:t>
      </w:r>
    </w:p>
    <w:p w:rsidR="00BE4D01" w:rsidRPr="00F176E3" w:rsidRDefault="00BE4D01" w:rsidP="00BE4D01">
      <w:pPr>
        <w:spacing w:after="0" w:line="240" w:lineRule="auto"/>
        <w:jc w:val="both"/>
        <w:rPr>
          <w:rFonts w:ascii="Times New Roman" w:hAnsi="Times New Roman" w:cs="Times New Roman"/>
          <w:b/>
          <w:sz w:val="28"/>
          <w:szCs w:val="28"/>
        </w:rPr>
      </w:pPr>
      <w:r w:rsidRPr="00F176E3">
        <w:rPr>
          <w:rFonts w:ascii="Times New Roman" w:hAnsi="Times New Roman" w:cs="Times New Roman"/>
          <w:b/>
          <w:sz w:val="28"/>
          <w:szCs w:val="28"/>
        </w:rPr>
        <w:t>Этап 2: Встреча со стороной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1 фаза: Создание основы для диалога со стороной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Задача: представить себя и программу</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Встречаясь со сторонами, медиатор должен представиться: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lastRenderedPageBreak/>
        <w:t>-кто он и его роль в деле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-роль и функции организации, которую он представляет</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-его взаимоотношения со сторонами.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Вариант представления: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Добрый день! Меня зовут …</w:t>
      </w:r>
      <w:proofErr w:type="gramStart"/>
      <w:r w:rsidRPr="00F176E3">
        <w:rPr>
          <w:rFonts w:ascii="Times New Roman" w:hAnsi="Times New Roman" w:cs="Times New Roman"/>
          <w:sz w:val="28"/>
          <w:szCs w:val="28"/>
        </w:rPr>
        <w:t xml:space="preserve"> .</w:t>
      </w:r>
      <w:proofErr w:type="gramEnd"/>
      <w:r w:rsidRPr="00F176E3">
        <w:rPr>
          <w:rFonts w:ascii="Times New Roman" w:hAnsi="Times New Roman" w:cs="Times New Roman"/>
          <w:sz w:val="28"/>
          <w:szCs w:val="28"/>
        </w:rPr>
        <w:t xml:space="preserve"> Я пришла по поводу ситуации (…). Информацию о ней нам передал (называете человека или организацию).  Я </w:t>
      </w:r>
      <w:proofErr w:type="gramStart"/>
      <w:r w:rsidRPr="00F176E3">
        <w:rPr>
          <w:rFonts w:ascii="Times New Roman" w:hAnsi="Times New Roman" w:cs="Times New Roman"/>
          <w:sz w:val="28"/>
          <w:szCs w:val="28"/>
        </w:rPr>
        <w:t>–в</w:t>
      </w:r>
      <w:proofErr w:type="gramEnd"/>
      <w:r w:rsidRPr="00F176E3">
        <w:rPr>
          <w:rFonts w:ascii="Times New Roman" w:hAnsi="Times New Roman" w:cs="Times New Roman"/>
          <w:sz w:val="28"/>
          <w:szCs w:val="28"/>
        </w:rPr>
        <w:t>едущий программ восстановительной медиации (называете организацию). Я не представляю ни одну из сторон, я не адвокат и не советчик. Наша организация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 ней участвовать. Наш разговор конфиденциален,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обязана сообщить в компетентные органы.</w:t>
      </w:r>
    </w:p>
    <w:p w:rsidR="00BE4D01" w:rsidRPr="00F176E3" w:rsidRDefault="00BE4D01" w:rsidP="00BE4D01">
      <w:pPr>
        <w:numPr>
          <w:ilvl w:val="0"/>
          <w:numId w:val="1"/>
        </w:num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фаза: Понимание ситуации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Задача: помочь обозначить различные аспекты конфликтной ситуации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Возможные действия медиатора: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1.Обсуждение ситуации</w:t>
      </w:r>
    </w:p>
    <w:p w:rsidR="00BE4D01" w:rsidRPr="00F176E3" w:rsidRDefault="00BE4D01" w:rsidP="00BE4D01">
      <w:pPr>
        <w:spacing w:after="0" w:line="240" w:lineRule="auto"/>
        <w:jc w:val="both"/>
        <w:rPr>
          <w:rFonts w:ascii="Times New Roman" w:hAnsi="Times New Roman" w:cs="Times New Roman"/>
          <w:sz w:val="28"/>
          <w:szCs w:val="28"/>
        </w:rPr>
      </w:pPr>
      <w:proofErr w:type="gramStart"/>
      <w:r w:rsidRPr="00F176E3">
        <w:rPr>
          <w:rFonts w:ascii="Times New Roman" w:hAnsi="Times New Roman" w:cs="Times New Roman"/>
          <w:sz w:val="28"/>
          <w:szCs w:val="28"/>
        </w:rPr>
        <w:t xml:space="preserve">-помочь человеку (вопросами, </w:t>
      </w:r>
      <w:proofErr w:type="spellStart"/>
      <w:r w:rsidRPr="00F176E3">
        <w:rPr>
          <w:rFonts w:ascii="Times New Roman" w:hAnsi="Times New Roman" w:cs="Times New Roman"/>
          <w:sz w:val="28"/>
          <w:szCs w:val="28"/>
        </w:rPr>
        <w:t>переформулированием</w:t>
      </w:r>
      <w:proofErr w:type="spellEnd"/>
      <w:r w:rsidRPr="00F176E3">
        <w:rPr>
          <w:rFonts w:ascii="Times New Roman" w:hAnsi="Times New Roman" w:cs="Times New Roman"/>
          <w:sz w:val="28"/>
          <w:szCs w:val="28"/>
        </w:rPr>
        <w:t>,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w:t>
      </w:r>
      <w:proofErr w:type="gramEnd"/>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-внимательно слушать и улавливать, что беспокоит человека;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 случае необходимости помочь пережить сильные чувства;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-обсудить ценности относительно различных способов реагирования на ситуацию, рассказать о ценностях восстановительной медиации.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2.Обсуждение последствий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3 фаза: Поиск вариантов выхода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Задача: поддержать принятие стороной ответственности за восстановительный выход из ситуации.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Обсуждаемые вопросы:</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 xml:space="preserve">-какие выходы возможны из создавшейся </w:t>
      </w:r>
      <w:proofErr w:type="gramStart"/>
      <w:r w:rsidRPr="00F176E3">
        <w:rPr>
          <w:rFonts w:ascii="Times New Roman" w:hAnsi="Times New Roman" w:cs="Times New Roman"/>
          <w:sz w:val="28"/>
          <w:szCs w:val="28"/>
        </w:rPr>
        <w:t>ситуации</w:t>
      </w:r>
      <w:proofErr w:type="gramEnd"/>
      <w:r w:rsidRPr="00F176E3">
        <w:rPr>
          <w:rFonts w:ascii="Times New Roman" w:hAnsi="Times New Roman" w:cs="Times New Roman"/>
          <w:sz w:val="28"/>
          <w:szCs w:val="28"/>
        </w:rPr>
        <w:t xml:space="preserve"> и к </w:t>
      </w:r>
      <w:proofErr w:type="gramStart"/>
      <w:r w:rsidRPr="00F176E3">
        <w:rPr>
          <w:rFonts w:ascii="Times New Roman" w:hAnsi="Times New Roman" w:cs="Times New Roman"/>
          <w:sz w:val="28"/>
          <w:szCs w:val="28"/>
        </w:rPr>
        <w:t>каким</w:t>
      </w:r>
      <w:proofErr w:type="gramEnd"/>
      <w:r w:rsidRPr="00F176E3">
        <w:rPr>
          <w:rFonts w:ascii="Times New Roman" w:hAnsi="Times New Roman" w:cs="Times New Roman"/>
          <w:sz w:val="28"/>
          <w:szCs w:val="28"/>
        </w:rPr>
        <w:t xml:space="preserve"> последствиям эти выходы могут привести;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-пытались ли сами разрешить ситуацию, встретиться со второй стороной;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-варианты заглаживания вреда;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 случае возмещения ущерба родителями и других трат родителей, обсудить, в чем будет конкретный вклад несовершеннолетнего в заглаживании вреда;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-рассказать о встрече со второй стороной или о возможности такой встречи;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lastRenderedPageBreak/>
        <w:t>-обсудить встречу с другой стороной как возможный вариант действия, направленного на выход из ситуации;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-предложить сформулировать перечень вопросов, которые сторона хочет обсуждать на встрече (сформировать повестку дня);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-проинформировать о заключении примирительного соглашения;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-если сторона не согласна на встречу, можно выяснить причины такого несогласия. Можно оставить памятку или координаты.</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-независимо от согласия на встречу обсудить, требуется ли помощь каких-то специалистов.</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-если сторона согласна на встречу сторон, то приступить к 4 фазе.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4 фаза: Подготовка к встрече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Задача: прояснить суть предстоящей процедуры и поддержать принятие стороной своей роли на встрече.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Возможные действия медиатора: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-рассказать о формате примирительной встречи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-если со второй стороной еще не было индивидуальной встречи, пояснить ее право отказаться от участия в программе;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-пояснить свою роль медиатора на совместной встрече;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-подчеркнуть ответственность сторон за принятие решения;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-обсудить перечень участников будущей встречи;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-поблагодарить за беседу, оставить контактный телефон и памятку о программе.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Правила встречи: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-не перебивать</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-не оскорблять</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-не рассказывать окружающим, что происходило на встрече;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-каждый участник может предложить сделать перерыв, перенести продолжение встречи на другой день;</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-медиатор может поговорить с кем-то из участников наедине.</w:t>
      </w:r>
    </w:p>
    <w:p w:rsidR="00BE4D01" w:rsidRPr="00F176E3" w:rsidRDefault="00BE4D01" w:rsidP="00BE4D01">
      <w:pPr>
        <w:spacing w:after="0" w:line="240" w:lineRule="auto"/>
        <w:jc w:val="both"/>
        <w:rPr>
          <w:rFonts w:ascii="Times New Roman" w:hAnsi="Times New Roman" w:cs="Times New Roman"/>
          <w:b/>
          <w:sz w:val="28"/>
          <w:szCs w:val="28"/>
        </w:rPr>
      </w:pPr>
      <w:r w:rsidRPr="00F176E3">
        <w:rPr>
          <w:rFonts w:ascii="Times New Roman" w:hAnsi="Times New Roman" w:cs="Times New Roman"/>
          <w:b/>
          <w:sz w:val="28"/>
          <w:szCs w:val="28"/>
        </w:rPr>
        <w:t>Этап 3: Встреча сторон</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1 фаза: Создание условий для диалога между сторонами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Возможные действия медиатора: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-заранее подготовить место встречи сторон;</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-поприветствовать участников, поблагодарить за то, что пришли, если необходимо – познакомить участников друг с другом;</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-объявить цель встречи, огласить правила;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-объявить повестку дня.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2 фаза: Организация диалога между  сторонами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Задача: организовать взаимопонимание в процессе диалога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Возможные действия медиатора: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-предложить сторонам рассказать свою версию случившегося и его последствия;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 xml:space="preserve">-предложить сторонам высказать свое отношение к </w:t>
      </w:r>
      <w:proofErr w:type="gramStart"/>
      <w:r w:rsidRPr="00F176E3">
        <w:rPr>
          <w:rFonts w:ascii="Times New Roman" w:hAnsi="Times New Roman" w:cs="Times New Roman"/>
          <w:sz w:val="28"/>
          <w:szCs w:val="28"/>
        </w:rPr>
        <w:t>услышанному</w:t>
      </w:r>
      <w:proofErr w:type="gramEnd"/>
      <w:r w:rsidRPr="00F176E3">
        <w:rPr>
          <w:rFonts w:ascii="Times New Roman" w:hAnsi="Times New Roman" w:cs="Times New Roman"/>
          <w:sz w:val="28"/>
          <w:szCs w:val="28"/>
        </w:rPr>
        <w:t>;</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-поддержать диалог между сторонами по поводу ситуац</w:t>
      </w:r>
      <w:proofErr w:type="gramStart"/>
      <w:r w:rsidRPr="00F176E3">
        <w:rPr>
          <w:rFonts w:ascii="Times New Roman" w:hAnsi="Times New Roman" w:cs="Times New Roman"/>
          <w:sz w:val="28"/>
          <w:szCs w:val="28"/>
        </w:rPr>
        <w:t>ии и ее</w:t>
      </w:r>
      <w:proofErr w:type="gramEnd"/>
      <w:r w:rsidRPr="00F176E3">
        <w:rPr>
          <w:rFonts w:ascii="Times New Roman" w:hAnsi="Times New Roman" w:cs="Times New Roman"/>
          <w:sz w:val="28"/>
          <w:szCs w:val="28"/>
        </w:rPr>
        <w:t xml:space="preserve"> последствий.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lastRenderedPageBreak/>
        <w:t>3 фаза: Поддержка восстановительных действий на встрече и фиксация решений сторон</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-поддержать понимание и признание последствий криминальной ситуации;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-поддержать извинение и прощение;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-инициировать поиск вариантов решений и анализ предложений;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-обсудить варианты разрешения ситуации;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-принять механизм реализации решений.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4 фаза: Обсуждение будущего</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Задача: поддержать проектирование будущего участников.</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Вопросы для обсуждения: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-что будешь делать, если попадешь в похожую ситуацию;</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-что нужно сделать, чтобы подобное не повторилось;</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 xml:space="preserve">-какую профессию </w:t>
      </w:r>
      <w:proofErr w:type="gramStart"/>
      <w:r w:rsidRPr="00F176E3">
        <w:rPr>
          <w:rFonts w:ascii="Times New Roman" w:hAnsi="Times New Roman" w:cs="Times New Roman"/>
          <w:sz w:val="28"/>
          <w:szCs w:val="28"/>
        </w:rPr>
        <w:t>хочешь получить и кто может</w:t>
      </w:r>
      <w:proofErr w:type="gramEnd"/>
      <w:r w:rsidRPr="00F176E3">
        <w:rPr>
          <w:rFonts w:ascii="Times New Roman" w:hAnsi="Times New Roman" w:cs="Times New Roman"/>
          <w:sz w:val="28"/>
          <w:szCs w:val="28"/>
        </w:rPr>
        <w:t xml:space="preserve"> поддержать тебя в этом;</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-чем будешь заниматься в свободное время, есть ли желание заниматься в каком-либо кружке, секции, клубе и кто может помочь этому осуществиться.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5 фаза: Заключение соглашения</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Задача: зафиксировать достигнутые результаты и договоренности.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Возможные действия медиатора: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-зафиксировать устное соглашение или письменный договор.</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6 фаза: Рефлексия встречи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-обсудить, удовлетворены ли участники встречей, осталось ли что-то недоговоренное?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-обсудить, если вдруг возникнут другие спорные ситуации, вы придете к нам еще раз?</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-спросить, что важного для себя они узнали в результате встречи;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 xml:space="preserve">-после </w:t>
      </w:r>
      <w:proofErr w:type="gramStart"/>
      <w:r w:rsidRPr="00F176E3">
        <w:rPr>
          <w:rFonts w:ascii="Times New Roman" w:hAnsi="Times New Roman" w:cs="Times New Roman"/>
          <w:sz w:val="28"/>
          <w:szCs w:val="28"/>
        </w:rPr>
        <w:t>встречи</w:t>
      </w:r>
      <w:proofErr w:type="gramEnd"/>
      <w:r w:rsidRPr="00F176E3">
        <w:rPr>
          <w:rFonts w:ascii="Times New Roman" w:hAnsi="Times New Roman" w:cs="Times New Roman"/>
          <w:sz w:val="28"/>
          <w:szCs w:val="28"/>
        </w:rPr>
        <w:t xml:space="preserve"> возможно организовать чаепитие с рассказом сторон друг другу о себе.</w:t>
      </w:r>
    </w:p>
    <w:p w:rsidR="00BE4D01" w:rsidRPr="00F176E3" w:rsidRDefault="00BE4D01" w:rsidP="00BE4D01">
      <w:pPr>
        <w:spacing w:after="0" w:line="240" w:lineRule="auto"/>
        <w:jc w:val="both"/>
        <w:rPr>
          <w:rFonts w:ascii="Times New Roman" w:hAnsi="Times New Roman" w:cs="Times New Roman"/>
          <w:b/>
          <w:sz w:val="28"/>
          <w:szCs w:val="28"/>
        </w:rPr>
      </w:pPr>
      <w:r w:rsidRPr="00F176E3">
        <w:rPr>
          <w:rFonts w:ascii="Times New Roman" w:hAnsi="Times New Roman" w:cs="Times New Roman"/>
          <w:b/>
          <w:sz w:val="28"/>
          <w:szCs w:val="28"/>
        </w:rPr>
        <w:t>Аналитическая беседа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(может проходить через 2-3 недели).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Задачи: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-провести рефлексию результатов медиации;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-выяснить, выполнено ли достигнутое соглашение;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-обсудить ценности восстановительного способа разрешения конфликтов и криминальных ситуаций.</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Вопросы для обсуждения с подростком и его родителями: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 xml:space="preserve">-как </w:t>
      </w:r>
      <w:proofErr w:type="gramStart"/>
      <w:r w:rsidRPr="00F176E3">
        <w:rPr>
          <w:rFonts w:ascii="Times New Roman" w:hAnsi="Times New Roman" w:cs="Times New Roman"/>
          <w:sz w:val="28"/>
          <w:szCs w:val="28"/>
        </w:rPr>
        <w:t>развиваются ваши отношения и как выполняется</w:t>
      </w:r>
      <w:proofErr w:type="gramEnd"/>
      <w:r w:rsidRPr="00F176E3">
        <w:rPr>
          <w:rFonts w:ascii="Times New Roman" w:hAnsi="Times New Roman" w:cs="Times New Roman"/>
          <w:sz w:val="28"/>
          <w:szCs w:val="28"/>
        </w:rPr>
        <w:t xml:space="preserve"> договор?</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-что важного для себя вы поняли в результате встречи?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-рассказали про медиацию друзьям, знакомым, как они к этому отнеслись?</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-бывают ли у них ситуации, в которых требуется помощь медиатора, посоветовали бы обратиться к медиатору?</w:t>
      </w:r>
    </w:p>
    <w:p w:rsidR="00BE4D01" w:rsidRPr="00F176E3" w:rsidRDefault="00BE4D01" w:rsidP="00BE4D01">
      <w:pPr>
        <w:spacing w:after="0" w:line="240" w:lineRule="auto"/>
        <w:jc w:val="both"/>
        <w:rPr>
          <w:rFonts w:ascii="Times New Roman" w:hAnsi="Times New Roman" w:cs="Times New Roman"/>
          <w:sz w:val="28"/>
          <w:szCs w:val="28"/>
        </w:rPr>
      </w:pPr>
    </w:p>
    <w:p w:rsidR="00BE4D01" w:rsidRDefault="00BE4D01" w:rsidP="00BE4D01">
      <w:pPr>
        <w:spacing w:after="0" w:line="240" w:lineRule="auto"/>
        <w:jc w:val="right"/>
        <w:rPr>
          <w:rFonts w:ascii="Times New Roman" w:hAnsi="Times New Roman" w:cs="Times New Roman"/>
          <w:sz w:val="28"/>
          <w:szCs w:val="28"/>
        </w:rPr>
      </w:pPr>
    </w:p>
    <w:p w:rsidR="00BE4D01" w:rsidRDefault="00BE4D01" w:rsidP="00BE4D01">
      <w:pPr>
        <w:jc w:val="right"/>
        <w:rPr>
          <w:rFonts w:ascii="Times New Roman" w:hAnsi="Times New Roman" w:cs="Times New Roman"/>
          <w:sz w:val="28"/>
          <w:szCs w:val="28"/>
        </w:rPr>
      </w:pPr>
    </w:p>
    <w:p w:rsidR="00BE4D01" w:rsidRPr="00F176E3" w:rsidRDefault="00BE4D01" w:rsidP="00BE4D01">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Pr="00F176E3">
        <w:rPr>
          <w:rFonts w:ascii="Times New Roman" w:hAnsi="Times New Roman" w:cs="Times New Roman"/>
          <w:sz w:val="28"/>
          <w:szCs w:val="28"/>
        </w:rPr>
        <w:t>риложение №2 к положению</w:t>
      </w:r>
    </w:p>
    <w:p w:rsidR="00BE4D01" w:rsidRPr="00F176E3" w:rsidRDefault="00BE4D01" w:rsidP="00BE4D01">
      <w:pPr>
        <w:jc w:val="center"/>
        <w:rPr>
          <w:rFonts w:ascii="Times New Roman" w:hAnsi="Times New Roman" w:cs="Times New Roman"/>
          <w:b/>
          <w:sz w:val="28"/>
          <w:szCs w:val="28"/>
        </w:rPr>
      </w:pPr>
      <w:r w:rsidRPr="00F176E3">
        <w:rPr>
          <w:rFonts w:ascii="Times New Roman" w:hAnsi="Times New Roman" w:cs="Times New Roman"/>
          <w:b/>
          <w:sz w:val="28"/>
          <w:szCs w:val="28"/>
        </w:rPr>
        <w:t>Примирительный договор</w:t>
      </w:r>
    </w:p>
    <w:p w:rsidR="00BE4D01" w:rsidRDefault="00BE4D01" w:rsidP="00BE4D01">
      <w:pPr>
        <w:pBdr>
          <w:bottom w:val="single" w:sz="12" w:space="1" w:color="auto"/>
        </w:pBdr>
        <w:jc w:val="both"/>
        <w:rPr>
          <w:rFonts w:ascii="Times New Roman" w:hAnsi="Times New Roman" w:cs="Times New Roman"/>
          <w:sz w:val="28"/>
          <w:szCs w:val="28"/>
        </w:rPr>
      </w:pPr>
      <w:r w:rsidRPr="00F176E3">
        <w:rPr>
          <w:rFonts w:ascii="Times New Roman" w:hAnsi="Times New Roman" w:cs="Times New Roman"/>
          <w:sz w:val="28"/>
          <w:szCs w:val="28"/>
        </w:rPr>
        <w:t>ФИО нарушителя (сторона конфликта)</w:t>
      </w:r>
    </w:p>
    <w:p w:rsidR="00BE4D01" w:rsidRPr="00F176E3" w:rsidRDefault="00BE4D01" w:rsidP="00BE4D01">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E4D01" w:rsidRPr="00F176E3" w:rsidRDefault="00BE4D01" w:rsidP="00BE4D01">
      <w:pPr>
        <w:pBdr>
          <w:bottom w:val="single" w:sz="12" w:space="1" w:color="auto"/>
        </w:pBd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ФИО потерпевшего (сторона конфликта)</w:t>
      </w:r>
    </w:p>
    <w:p w:rsidR="00BE4D01" w:rsidRPr="00F176E3" w:rsidRDefault="00BE4D01" w:rsidP="00BE4D01">
      <w:pPr>
        <w:pBdr>
          <w:bottom w:val="single" w:sz="12" w:space="1" w:color="auto"/>
        </w:pBdr>
        <w:spacing w:after="0" w:line="240" w:lineRule="auto"/>
        <w:jc w:val="both"/>
        <w:rPr>
          <w:rFonts w:ascii="Times New Roman" w:hAnsi="Times New Roman" w:cs="Times New Roman"/>
          <w:sz w:val="28"/>
          <w:szCs w:val="28"/>
        </w:rPr>
      </w:pP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 xml:space="preserve">Обвинение предъявлено по ст. УК РФ (АК РФ), дело рассматривается </w:t>
      </w:r>
      <w:proofErr w:type="spellStart"/>
      <w:r w:rsidRPr="00F176E3">
        <w:rPr>
          <w:rFonts w:ascii="Times New Roman" w:hAnsi="Times New Roman" w:cs="Times New Roman"/>
          <w:sz w:val="28"/>
          <w:szCs w:val="28"/>
        </w:rPr>
        <w:t>КпДНиЗП</w:t>
      </w:r>
      <w:proofErr w:type="spellEnd"/>
      <w:r w:rsidRPr="00F176E3">
        <w:rPr>
          <w:rFonts w:ascii="Times New Roman" w:hAnsi="Times New Roman" w:cs="Times New Roman"/>
          <w:sz w:val="28"/>
          <w:szCs w:val="28"/>
        </w:rPr>
        <w:t>, передано в полицию ______________________________________.</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Дата события ______________________________________________________.</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Мы провели личную встречу, обсудили ситуацию и пришли к следующим выводам:</w:t>
      </w:r>
    </w:p>
    <w:p w:rsidR="00BE4D01" w:rsidRPr="00F176E3" w:rsidRDefault="00BE4D01" w:rsidP="00BE4D01">
      <w:pPr>
        <w:spacing w:after="0" w:line="240" w:lineRule="auto"/>
        <w:jc w:val="center"/>
        <w:rPr>
          <w:rFonts w:ascii="Times New Roman" w:hAnsi="Times New Roman" w:cs="Times New Roman"/>
          <w:b/>
          <w:sz w:val="28"/>
          <w:szCs w:val="28"/>
        </w:rPr>
      </w:pPr>
      <w:r w:rsidRPr="00F176E3">
        <w:rPr>
          <w:rFonts w:ascii="Times New Roman" w:hAnsi="Times New Roman" w:cs="Times New Roman"/>
          <w:b/>
          <w:sz w:val="28"/>
          <w:szCs w:val="28"/>
        </w:rPr>
        <w:t>Определение совершенной несправедливости/нанесенного ущерба</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 xml:space="preserve">Мы выслушали друг от друга и факты, и чувства о том, чем для каждого было событие, и согласились с тем, что имело место несправедливое и болезненное событие, состоявшее </w:t>
      </w:r>
      <w:proofErr w:type="gramStart"/>
      <w:r w:rsidRPr="00F176E3">
        <w:rPr>
          <w:rFonts w:ascii="Times New Roman" w:hAnsi="Times New Roman" w:cs="Times New Roman"/>
          <w:sz w:val="28"/>
          <w:szCs w:val="28"/>
        </w:rPr>
        <w:t>в</w:t>
      </w:r>
      <w:proofErr w:type="gramEnd"/>
      <w:r w:rsidRPr="00F176E3">
        <w:rPr>
          <w:rFonts w:ascii="Times New Roman" w:hAnsi="Times New Roman" w:cs="Times New Roman"/>
          <w:sz w:val="28"/>
          <w:szCs w:val="28"/>
        </w:rPr>
        <w:t xml:space="preserve"> ___________________________________</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w:t>
      </w:r>
    </w:p>
    <w:p w:rsidR="00BE4D01" w:rsidRPr="00F176E3" w:rsidRDefault="00BE4D01" w:rsidP="00BE4D01">
      <w:pPr>
        <w:spacing w:after="0" w:line="240" w:lineRule="auto"/>
        <w:jc w:val="center"/>
        <w:rPr>
          <w:rFonts w:ascii="Times New Roman" w:hAnsi="Times New Roman" w:cs="Times New Roman"/>
          <w:b/>
          <w:sz w:val="28"/>
          <w:szCs w:val="28"/>
        </w:rPr>
      </w:pPr>
      <w:r w:rsidRPr="00F176E3">
        <w:rPr>
          <w:rFonts w:ascii="Times New Roman" w:hAnsi="Times New Roman" w:cs="Times New Roman"/>
          <w:b/>
          <w:sz w:val="28"/>
          <w:szCs w:val="28"/>
        </w:rPr>
        <w:t>Восстановление справедливости</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Мы договорились о том, что__________________________________________</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__________________________________________________________________.</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Проверять выполнение условий договора и уведомлять ведущих программы примирения об их успешном завершении.</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 xml:space="preserve">Возмещение ущерба </w:t>
      </w:r>
      <w:proofErr w:type="gramStart"/>
      <w:r w:rsidRPr="00F176E3">
        <w:rPr>
          <w:rFonts w:ascii="Times New Roman" w:hAnsi="Times New Roman" w:cs="Times New Roman"/>
          <w:sz w:val="28"/>
          <w:szCs w:val="28"/>
        </w:rPr>
        <w:t>от</w:t>
      </w:r>
      <w:proofErr w:type="gramEnd"/>
      <w:r w:rsidRPr="00F176E3">
        <w:rPr>
          <w:rFonts w:ascii="Times New Roman" w:hAnsi="Times New Roman" w:cs="Times New Roman"/>
          <w:sz w:val="28"/>
          <w:szCs w:val="28"/>
        </w:rPr>
        <w:t xml:space="preserve"> _________________________ (не) требуется.</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Объяснение ________________________________________________________</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__________________________________________________________________.</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Дальнейшие намерения:</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Мы поставили вопрос: Как сделать так, чтобы в будущем это не повторилось?</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Участники встречи высказали следующее:</w:t>
      </w:r>
    </w:p>
    <w:p w:rsidR="00BE4D01" w:rsidRPr="00F176E3" w:rsidRDefault="00BE4D01" w:rsidP="00BE4D01">
      <w:pPr>
        <w:spacing w:after="0" w:line="240" w:lineRule="auto"/>
        <w:jc w:val="both"/>
        <w:rPr>
          <w:rFonts w:ascii="Times New Roman" w:hAnsi="Times New Roman" w:cs="Times New Roman"/>
          <w:sz w:val="28"/>
          <w:szCs w:val="28"/>
        </w:rPr>
      </w:pPr>
      <w:r w:rsidRPr="00F176E3">
        <w:rPr>
          <w:rFonts w:ascii="Times New Roman" w:hAnsi="Times New Roman" w:cs="Times New Roman"/>
          <w:sz w:val="28"/>
          <w:szCs w:val="28"/>
        </w:rPr>
        <w:t>__________________________________________________________________.</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Подписи сторон конфликта, законных представителей, ведущих программы</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Дата встречи</w:t>
      </w:r>
    </w:p>
    <w:p w:rsidR="00BE4D01" w:rsidRPr="00F176E3" w:rsidRDefault="00BE4D01" w:rsidP="00BE4D01">
      <w:pPr>
        <w:jc w:val="right"/>
        <w:rPr>
          <w:rFonts w:ascii="Times New Roman" w:hAnsi="Times New Roman" w:cs="Times New Roman"/>
          <w:sz w:val="28"/>
          <w:szCs w:val="28"/>
        </w:rPr>
      </w:pPr>
      <w:r w:rsidRPr="00F176E3">
        <w:rPr>
          <w:rFonts w:ascii="Times New Roman" w:hAnsi="Times New Roman" w:cs="Times New Roman"/>
          <w:sz w:val="28"/>
          <w:szCs w:val="28"/>
        </w:rPr>
        <w:lastRenderedPageBreak/>
        <w:t>приложение №3 к положению</w:t>
      </w:r>
    </w:p>
    <w:p w:rsidR="00BE4D01" w:rsidRPr="00F176E3" w:rsidRDefault="00BE4D01" w:rsidP="00BE4D01">
      <w:pPr>
        <w:jc w:val="center"/>
        <w:rPr>
          <w:rFonts w:ascii="Times New Roman" w:hAnsi="Times New Roman" w:cs="Times New Roman"/>
          <w:b/>
          <w:sz w:val="28"/>
          <w:szCs w:val="28"/>
        </w:rPr>
      </w:pPr>
      <w:r w:rsidRPr="00F176E3">
        <w:rPr>
          <w:rFonts w:ascii="Times New Roman" w:hAnsi="Times New Roman" w:cs="Times New Roman"/>
          <w:b/>
          <w:sz w:val="28"/>
          <w:szCs w:val="28"/>
        </w:rPr>
        <w:t>Регистрационная карточка № __</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Координатор, получивший дело:</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Дата передачи дела координатору:</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Источник информации о ситуации:</w:t>
      </w:r>
    </w:p>
    <w:p w:rsidR="00BE4D01" w:rsidRPr="00F176E3" w:rsidRDefault="00BE4D01" w:rsidP="00BE4D01">
      <w:pPr>
        <w:jc w:val="center"/>
        <w:rPr>
          <w:rFonts w:ascii="Times New Roman" w:hAnsi="Times New Roman" w:cs="Times New Roman"/>
          <w:sz w:val="28"/>
          <w:szCs w:val="28"/>
        </w:rPr>
      </w:pPr>
      <w:r w:rsidRPr="00F176E3">
        <w:rPr>
          <w:rFonts w:ascii="Times New Roman" w:hAnsi="Times New Roman" w:cs="Times New Roman"/>
          <w:sz w:val="28"/>
          <w:szCs w:val="28"/>
        </w:rPr>
        <w:t>Информация о сторонах</w:t>
      </w:r>
    </w:p>
    <w:p w:rsidR="00BE4D01" w:rsidRPr="00F176E3" w:rsidRDefault="00BE4D01" w:rsidP="00BE4D01">
      <w:pPr>
        <w:jc w:val="center"/>
        <w:rPr>
          <w:rFonts w:ascii="Times New Roman" w:hAnsi="Times New Roman" w:cs="Times New Roman"/>
          <w:sz w:val="28"/>
          <w:szCs w:val="28"/>
        </w:rPr>
      </w:pPr>
      <w:r w:rsidRPr="00F176E3">
        <w:rPr>
          <w:rFonts w:ascii="Times New Roman" w:hAnsi="Times New Roman" w:cs="Times New Roman"/>
          <w:sz w:val="28"/>
          <w:szCs w:val="28"/>
        </w:rPr>
        <w:t>(ФИО, возраст, адрес, телефон, школа/класс/место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E4D01" w:rsidRPr="00F176E3" w:rsidTr="00950B4E">
        <w:tc>
          <w:tcPr>
            <w:tcW w:w="4785" w:type="dxa"/>
          </w:tcPr>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Сторона конфликта:</w:t>
            </w:r>
          </w:p>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 xml:space="preserve">Обидчик, обвиняемый </w:t>
            </w:r>
          </w:p>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(нужное подчеркнуть)</w:t>
            </w:r>
          </w:p>
        </w:tc>
        <w:tc>
          <w:tcPr>
            <w:tcW w:w="4786" w:type="dxa"/>
          </w:tcPr>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Сторона конфликта:</w:t>
            </w:r>
          </w:p>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Жертва, потерпевший</w:t>
            </w:r>
          </w:p>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(нужное подчеркнуть)</w:t>
            </w:r>
          </w:p>
        </w:tc>
      </w:tr>
      <w:tr w:rsidR="00BE4D01" w:rsidRPr="00F176E3" w:rsidTr="00950B4E">
        <w:tc>
          <w:tcPr>
            <w:tcW w:w="4785" w:type="dxa"/>
          </w:tcPr>
          <w:p w:rsidR="00BE4D01" w:rsidRPr="00F176E3" w:rsidRDefault="00BE4D01" w:rsidP="00950B4E">
            <w:pPr>
              <w:jc w:val="center"/>
              <w:rPr>
                <w:rFonts w:ascii="Times New Roman" w:hAnsi="Times New Roman" w:cs="Times New Roman"/>
                <w:sz w:val="28"/>
                <w:szCs w:val="28"/>
              </w:rPr>
            </w:pPr>
          </w:p>
        </w:tc>
        <w:tc>
          <w:tcPr>
            <w:tcW w:w="4786" w:type="dxa"/>
          </w:tcPr>
          <w:p w:rsidR="00BE4D01" w:rsidRPr="00F176E3" w:rsidRDefault="00BE4D01" w:rsidP="00950B4E">
            <w:pPr>
              <w:jc w:val="center"/>
              <w:rPr>
                <w:rFonts w:ascii="Times New Roman" w:hAnsi="Times New Roman" w:cs="Times New Roman"/>
                <w:sz w:val="28"/>
                <w:szCs w:val="28"/>
              </w:rPr>
            </w:pPr>
          </w:p>
        </w:tc>
      </w:tr>
    </w:tbl>
    <w:p w:rsidR="00BE4D01" w:rsidRPr="00F176E3" w:rsidRDefault="00BE4D01" w:rsidP="00BE4D01">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E4D01" w:rsidRPr="00F176E3" w:rsidTr="00950B4E">
        <w:tc>
          <w:tcPr>
            <w:tcW w:w="4785" w:type="dxa"/>
          </w:tcPr>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Представитель</w:t>
            </w:r>
          </w:p>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(кем приходится, адрес, телефон)</w:t>
            </w:r>
          </w:p>
        </w:tc>
        <w:tc>
          <w:tcPr>
            <w:tcW w:w="4786" w:type="dxa"/>
          </w:tcPr>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Представитель</w:t>
            </w:r>
          </w:p>
          <w:p w:rsidR="00BE4D01" w:rsidRPr="00F176E3" w:rsidRDefault="00BE4D01" w:rsidP="00950B4E">
            <w:pPr>
              <w:jc w:val="center"/>
              <w:rPr>
                <w:rFonts w:ascii="Times New Roman" w:hAnsi="Times New Roman" w:cs="Times New Roman"/>
                <w:sz w:val="28"/>
                <w:szCs w:val="28"/>
              </w:rPr>
            </w:pPr>
            <w:r w:rsidRPr="00F176E3">
              <w:rPr>
                <w:rFonts w:ascii="Times New Roman" w:hAnsi="Times New Roman" w:cs="Times New Roman"/>
                <w:sz w:val="28"/>
                <w:szCs w:val="28"/>
              </w:rPr>
              <w:t>(кем приходится, адрес, телефон)</w:t>
            </w:r>
          </w:p>
        </w:tc>
      </w:tr>
      <w:tr w:rsidR="00BE4D01" w:rsidRPr="00F176E3" w:rsidTr="00950B4E">
        <w:tc>
          <w:tcPr>
            <w:tcW w:w="4785" w:type="dxa"/>
          </w:tcPr>
          <w:p w:rsidR="00BE4D01" w:rsidRPr="00F176E3" w:rsidRDefault="00BE4D01" w:rsidP="00950B4E">
            <w:pPr>
              <w:jc w:val="center"/>
              <w:rPr>
                <w:rFonts w:ascii="Times New Roman" w:hAnsi="Times New Roman" w:cs="Times New Roman"/>
                <w:sz w:val="28"/>
                <w:szCs w:val="28"/>
              </w:rPr>
            </w:pPr>
          </w:p>
        </w:tc>
        <w:tc>
          <w:tcPr>
            <w:tcW w:w="4786" w:type="dxa"/>
          </w:tcPr>
          <w:p w:rsidR="00BE4D01" w:rsidRPr="00F176E3" w:rsidRDefault="00BE4D01" w:rsidP="00950B4E">
            <w:pPr>
              <w:jc w:val="center"/>
              <w:rPr>
                <w:rFonts w:ascii="Times New Roman" w:hAnsi="Times New Roman" w:cs="Times New Roman"/>
                <w:sz w:val="28"/>
                <w:szCs w:val="28"/>
              </w:rPr>
            </w:pPr>
          </w:p>
        </w:tc>
      </w:tr>
    </w:tbl>
    <w:p w:rsidR="00BE4D01" w:rsidRPr="00F176E3" w:rsidRDefault="00BE4D01" w:rsidP="00BE4D01">
      <w:pPr>
        <w:jc w:val="center"/>
        <w:rPr>
          <w:rFonts w:ascii="Times New Roman" w:hAnsi="Times New Roman" w:cs="Times New Roman"/>
          <w:sz w:val="28"/>
          <w:szCs w:val="28"/>
        </w:rPr>
      </w:pP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Дополнительная информация для ведущего:</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Дата и место официального разбирательства:</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Статья:</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Социальный педагог, работающий по делу (куратор):</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Ведущий, принявший дело:</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Дата передачи дела ведущему:</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Примирительная встреча:</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Дата написания отчета:</w:t>
      </w:r>
    </w:p>
    <w:p w:rsidR="00BE4D01" w:rsidRPr="00F176E3" w:rsidRDefault="00BE4D01" w:rsidP="00BE4D01">
      <w:pPr>
        <w:jc w:val="both"/>
        <w:rPr>
          <w:rFonts w:ascii="Times New Roman" w:hAnsi="Times New Roman" w:cs="Times New Roman"/>
          <w:sz w:val="28"/>
          <w:szCs w:val="28"/>
        </w:rPr>
      </w:pPr>
    </w:p>
    <w:p w:rsidR="00BE4D01" w:rsidRPr="00F176E3" w:rsidRDefault="00BE4D01" w:rsidP="00BE4D01">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Pr="00F176E3">
        <w:rPr>
          <w:rFonts w:ascii="Times New Roman" w:hAnsi="Times New Roman" w:cs="Times New Roman"/>
          <w:sz w:val="28"/>
          <w:szCs w:val="28"/>
        </w:rPr>
        <w:t>риложение №4 к положению</w:t>
      </w:r>
    </w:p>
    <w:p w:rsidR="00BE4D01" w:rsidRPr="00F176E3" w:rsidRDefault="00BE4D01" w:rsidP="00BE4D01">
      <w:pPr>
        <w:jc w:val="center"/>
        <w:rPr>
          <w:rFonts w:ascii="Times New Roman" w:hAnsi="Times New Roman" w:cs="Times New Roman"/>
          <w:b/>
          <w:sz w:val="28"/>
          <w:szCs w:val="28"/>
        </w:rPr>
      </w:pPr>
      <w:r w:rsidRPr="00F176E3">
        <w:rPr>
          <w:rFonts w:ascii="Times New Roman" w:hAnsi="Times New Roman" w:cs="Times New Roman"/>
          <w:b/>
          <w:sz w:val="28"/>
          <w:szCs w:val="28"/>
        </w:rPr>
        <w:t>Форма отчета по программе примирения</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Дата проведения программы:</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ФИО ведущих:</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Источник информации:</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Фабула ситуации:</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Особенности проведения предварительных встреч:</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-удалось ли снять негативные эмоции</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-каковы потребности сторон</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-какие вопросы они вынесли на встречу</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-состоялся ли диалог между сторонами</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-сняты ли отрицательные эмоции</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-принял ли обидчик на себя ответственность</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-в чем суть договора</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-что будет в дальнейшем</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-что не получилось</w:t>
      </w:r>
    </w:p>
    <w:p w:rsidR="00BE4D01" w:rsidRPr="00F176E3" w:rsidRDefault="00BE4D01" w:rsidP="00BE4D01">
      <w:pPr>
        <w:jc w:val="both"/>
        <w:rPr>
          <w:rFonts w:ascii="Times New Roman" w:hAnsi="Times New Roman" w:cs="Times New Roman"/>
          <w:sz w:val="28"/>
          <w:szCs w:val="28"/>
        </w:rPr>
      </w:pPr>
      <w:r w:rsidRPr="00F176E3">
        <w:rPr>
          <w:rFonts w:ascii="Times New Roman" w:hAnsi="Times New Roman" w:cs="Times New Roman"/>
          <w:sz w:val="28"/>
          <w:szCs w:val="28"/>
        </w:rPr>
        <w:t>-ваши предложения по улучшению программы.</w:t>
      </w:r>
    </w:p>
    <w:p w:rsidR="00BE4D01" w:rsidRPr="00F176E3" w:rsidRDefault="00BE4D01" w:rsidP="00BE4D01">
      <w:pPr>
        <w:jc w:val="center"/>
        <w:rPr>
          <w:rFonts w:ascii="Times New Roman" w:hAnsi="Times New Roman" w:cs="Times New Roman"/>
          <w:sz w:val="28"/>
          <w:szCs w:val="28"/>
        </w:rPr>
      </w:pPr>
    </w:p>
    <w:p w:rsidR="00BE4D01" w:rsidRPr="00F176E3" w:rsidRDefault="00BE4D01" w:rsidP="00BE4D01">
      <w:pPr>
        <w:rPr>
          <w:rFonts w:ascii="Times New Roman" w:hAnsi="Times New Roman" w:cs="Times New Roman"/>
        </w:rPr>
      </w:pPr>
    </w:p>
    <w:p w:rsidR="00244EBD" w:rsidRDefault="00244EBD"/>
    <w:sectPr w:rsidR="00244EBD" w:rsidSect="00E96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318E"/>
    <w:multiLevelType w:val="hybridMultilevel"/>
    <w:tmpl w:val="7A9E9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8C500A"/>
    <w:multiLevelType w:val="multilevel"/>
    <w:tmpl w:val="2B12C75A"/>
    <w:lvl w:ilvl="0">
      <w:start w:val="4"/>
      <w:numFmt w:val="decimal"/>
      <w:lvlText w:val="%1."/>
      <w:lvlJc w:val="left"/>
      <w:pPr>
        <w:ind w:left="510" w:hanging="360"/>
      </w:pPr>
      <w:rPr>
        <w:rFonts w:hint="default"/>
      </w:rPr>
    </w:lvl>
    <w:lvl w:ilvl="1">
      <w:start w:val="2"/>
      <w:numFmt w:val="decimal"/>
      <w:isLgl/>
      <w:lvlText w:val="%1.%2"/>
      <w:lvlJc w:val="left"/>
      <w:pPr>
        <w:ind w:left="825" w:hanging="675"/>
      </w:pPr>
      <w:rPr>
        <w:rFonts w:hint="default"/>
      </w:rPr>
    </w:lvl>
    <w:lvl w:ilvl="2">
      <w:start w:val="2"/>
      <w:numFmt w:val="decimal"/>
      <w:isLgl/>
      <w:lvlText w:val="%1.%2.%3"/>
      <w:lvlJc w:val="left"/>
      <w:pPr>
        <w:ind w:left="870"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950" w:hanging="1800"/>
      </w:pPr>
      <w:rPr>
        <w:rFonts w:hint="default"/>
      </w:rPr>
    </w:lvl>
    <w:lvl w:ilvl="8">
      <w:start w:val="1"/>
      <w:numFmt w:val="decimal"/>
      <w:isLgl/>
      <w:lvlText w:val="%1.%2.%3.%4.%5.%6.%7.%8.%9"/>
      <w:lvlJc w:val="left"/>
      <w:pPr>
        <w:ind w:left="2310" w:hanging="2160"/>
      </w:pPr>
      <w:rPr>
        <w:rFonts w:hint="default"/>
      </w:rPr>
    </w:lvl>
  </w:abstractNum>
  <w:abstractNum w:abstractNumId="2">
    <w:nsid w:val="5B837D9F"/>
    <w:multiLevelType w:val="multilevel"/>
    <w:tmpl w:val="ADF6420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D01"/>
    <w:rsid w:val="00244EBD"/>
    <w:rsid w:val="00A02978"/>
    <w:rsid w:val="00BE4D01"/>
    <w:rsid w:val="00F31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D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3925</Words>
  <Characters>22376</Characters>
  <Application>Microsoft Office Word</Application>
  <DocSecurity>0</DocSecurity>
  <Lines>186</Lines>
  <Paragraphs>52</Paragraphs>
  <ScaleCrop>false</ScaleCrop>
  <Company/>
  <LinksUpToDate>false</LinksUpToDate>
  <CharactersWithSpaces>26249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IrinaKinash</dc:creator>
  <cp:lastModifiedBy>IrinaKinash</cp:lastModifiedBy>
  <cp:revision>2</cp:revision>
  <dcterms:created xsi:type="dcterms:W3CDTF">2017-08-17T06:26:00Z</dcterms:created>
  <dcterms:modified xsi:type="dcterms:W3CDTF">2020-05-21T08:02:00Z</dcterms:modified>
</cp:coreProperties>
</file>